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2369" w:rsidRPr="00981CA6" w:rsidRDefault="001D3CBA" w:rsidP="00981CA6">
      <w:pPr>
        <w:snapToGrid w:val="0"/>
        <w:jc w:val="center"/>
        <w:rPr>
          <w:sz w:val="26"/>
          <w:szCs w:val="26"/>
        </w:rPr>
      </w:pPr>
      <w:r>
        <w:rPr>
          <w:rFonts w:hint="eastAsia"/>
          <w:sz w:val="26"/>
          <w:szCs w:val="26"/>
        </w:rPr>
        <w:t>地域商社やまぐち</w:t>
      </w:r>
      <w:r w:rsidR="00B217C8">
        <w:rPr>
          <w:rFonts w:hint="eastAsia"/>
          <w:sz w:val="26"/>
          <w:szCs w:val="26"/>
        </w:rPr>
        <w:t>新商品開発</w:t>
      </w:r>
      <w:r w:rsidR="00E92369" w:rsidRPr="00981CA6">
        <w:rPr>
          <w:rFonts w:hint="eastAsia"/>
          <w:sz w:val="26"/>
          <w:szCs w:val="26"/>
        </w:rPr>
        <w:t>補助金交付要綱</w:t>
      </w:r>
      <w:r w:rsidR="00AE7E7C">
        <w:rPr>
          <w:rFonts w:hint="eastAsia"/>
          <w:sz w:val="26"/>
          <w:szCs w:val="26"/>
        </w:rPr>
        <w:t xml:space="preserve">　</w:t>
      </w:r>
    </w:p>
    <w:p w:rsidR="00E92369" w:rsidRDefault="00E92369"/>
    <w:p w:rsidR="00DA2015" w:rsidRDefault="00981CA6" w:rsidP="00622D60">
      <w:pPr>
        <w:ind w:left="952" w:hangingChars="400" w:hanging="952"/>
      </w:pPr>
      <w:r>
        <w:rPr>
          <w:rFonts w:hint="eastAsia"/>
        </w:rPr>
        <w:t>第１条</w:t>
      </w:r>
      <w:r w:rsidR="00DA2015" w:rsidRPr="00DA2015">
        <w:rPr>
          <w:rFonts w:hint="eastAsia"/>
        </w:rPr>
        <w:t>（通則）</w:t>
      </w:r>
    </w:p>
    <w:p w:rsidR="00DA2015" w:rsidRDefault="001D3CBA" w:rsidP="00DA2015">
      <w:pPr>
        <w:ind w:leftChars="200" w:left="476"/>
      </w:pPr>
      <w:r w:rsidRPr="001D3CBA">
        <w:rPr>
          <w:rFonts w:hint="eastAsia"/>
        </w:rPr>
        <w:t>地域商社やまぐち新商品開発補助金</w:t>
      </w:r>
      <w:r w:rsidR="00981CA6">
        <w:rPr>
          <w:rFonts w:hint="eastAsia"/>
        </w:rPr>
        <w:t>（以下「補助金」という。）の交付については、</w:t>
      </w:r>
    </w:p>
    <w:p w:rsidR="00981CA6" w:rsidRDefault="00DA2015" w:rsidP="00DA2015">
      <w:pPr>
        <w:ind w:leftChars="200" w:left="476"/>
      </w:pPr>
      <w:r>
        <w:rPr>
          <w:rFonts w:hint="eastAsia"/>
        </w:rPr>
        <w:t>本</w:t>
      </w:r>
      <w:r w:rsidR="00981CA6">
        <w:rPr>
          <w:rFonts w:hint="eastAsia"/>
        </w:rPr>
        <w:t>要綱に定めるところによる。</w:t>
      </w:r>
    </w:p>
    <w:p w:rsidR="00AC3607" w:rsidRDefault="00AC3607"/>
    <w:p w:rsidR="00FF0ED8" w:rsidRDefault="00E92369" w:rsidP="00622D60">
      <w:pPr>
        <w:ind w:left="952" w:hangingChars="400" w:hanging="952"/>
      </w:pPr>
      <w:r>
        <w:rPr>
          <w:rFonts w:hint="eastAsia"/>
        </w:rPr>
        <w:t>第２条</w:t>
      </w:r>
      <w:r w:rsidR="00FF0ED8" w:rsidRPr="00FF0ED8">
        <w:rPr>
          <w:rFonts w:hint="eastAsia"/>
        </w:rPr>
        <w:t>（定義）</w:t>
      </w:r>
    </w:p>
    <w:p w:rsidR="00FF0ED8" w:rsidRDefault="00FF0ED8" w:rsidP="00FF0ED8">
      <w:pPr>
        <w:ind w:leftChars="200" w:left="952" w:hangingChars="200" w:hanging="476"/>
      </w:pPr>
      <w:r>
        <w:rPr>
          <w:rFonts w:hint="eastAsia"/>
        </w:rPr>
        <w:t>本</w:t>
      </w:r>
      <w:r w:rsidR="00EE5F11" w:rsidRPr="00EE5F11">
        <w:rPr>
          <w:rFonts w:hint="eastAsia"/>
        </w:rPr>
        <w:t>要綱において、次の各号に掲げる用語の意義は、それぞれ当該各号に定めると</w:t>
      </w:r>
      <w:r>
        <w:rPr>
          <w:rFonts w:hint="eastAsia"/>
        </w:rPr>
        <w:t>こ</w:t>
      </w:r>
      <w:r w:rsidR="00EE5F11" w:rsidRPr="00EE5F11">
        <w:rPr>
          <w:rFonts w:hint="eastAsia"/>
        </w:rPr>
        <w:t>ろ</w:t>
      </w:r>
    </w:p>
    <w:p w:rsidR="00981CA6" w:rsidRDefault="00EE5F11" w:rsidP="00FF0ED8">
      <w:pPr>
        <w:ind w:leftChars="200" w:left="952" w:hangingChars="200" w:hanging="476"/>
      </w:pPr>
      <w:r w:rsidRPr="00EE5F11">
        <w:rPr>
          <w:rFonts w:hint="eastAsia"/>
        </w:rPr>
        <w:t>による。</w:t>
      </w:r>
    </w:p>
    <w:p w:rsidR="004210D2" w:rsidRDefault="00A71500" w:rsidP="00A71500">
      <w:r>
        <w:rPr>
          <w:rFonts w:hint="eastAsia"/>
        </w:rPr>
        <w:t>（１）</w:t>
      </w:r>
      <w:r w:rsidR="004210D2">
        <w:rPr>
          <w:rFonts w:hint="eastAsia"/>
        </w:rPr>
        <w:t>地域商社</w:t>
      </w:r>
      <w:r w:rsidR="00622D60">
        <w:rPr>
          <w:rFonts w:hint="eastAsia"/>
        </w:rPr>
        <w:t>やまぐち（または「地域商社やまぐち株式会社」）</w:t>
      </w:r>
    </w:p>
    <w:p w:rsidR="00622D60" w:rsidRDefault="001D3CBA" w:rsidP="004210D2">
      <w:pPr>
        <w:ind w:leftChars="200" w:left="476" w:firstLineChars="100" w:firstLine="238"/>
      </w:pPr>
      <w:r w:rsidRPr="001D3CBA">
        <w:rPr>
          <w:rFonts w:hint="eastAsia"/>
        </w:rPr>
        <w:t>地方創生に係る新たな施策・事業を積極的に推進するため</w:t>
      </w:r>
      <w:r w:rsidR="00622D60">
        <w:rPr>
          <w:rFonts w:hint="eastAsia"/>
        </w:rPr>
        <w:t>、</w:t>
      </w:r>
      <w:r w:rsidRPr="001D3CBA">
        <w:rPr>
          <w:rFonts w:hint="eastAsia"/>
        </w:rPr>
        <w:t>山口県と山口銀行が</w:t>
      </w:r>
    </w:p>
    <w:p w:rsidR="00622D60" w:rsidRDefault="001D3CBA" w:rsidP="004210D2">
      <w:pPr>
        <w:ind w:leftChars="200" w:left="476" w:firstLineChars="100" w:firstLine="238"/>
      </w:pPr>
      <w:r w:rsidRPr="001D3CBA">
        <w:rPr>
          <w:rFonts w:hint="eastAsia"/>
        </w:rPr>
        <w:t>締結した「地方創生に係る包括連携協定」に基づき、山口銀行が山口県との共同</w:t>
      </w:r>
    </w:p>
    <w:p w:rsidR="00622D60" w:rsidRDefault="001D3CBA" w:rsidP="00622D60">
      <w:pPr>
        <w:ind w:leftChars="200" w:left="476" w:firstLineChars="100" w:firstLine="238"/>
      </w:pPr>
      <w:r w:rsidRPr="001D3CBA">
        <w:rPr>
          <w:rFonts w:hint="eastAsia"/>
        </w:rPr>
        <w:t>構想の下、</w:t>
      </w:r>
      <w:r w:rsidR="00622D60">
        <w:rPr>
          <w:rFonts w:hint="eastAsia"/>
        </w:rPr>
        <w:t>山口</w:t>
      </w:r>
      <w:r w:rsidRPr="001D3CBA">
        <w:rPr>
          <w:rFonts w:hint="eastAsia"/>
        </w:rPr>
        <w:t>県産品を首都圏等の地域外へ売り込むため、山口銀行などの民間</w:t>
      </w:r>
    </w:p>
    <w:p w:rsidR="004210D2" w:rsidRPr="001D3CBA" w:rsidRDefault="001D3CBA" w:rsidP="00622D60">
      <w:pPr>
        <w:ind w:leftChars="200" w:left="476" w:firstLineChars="100" w:firstLine="238"/>
      </w:pPr>
      <w:r w:rsidRPr="001D3CBA">
        <w:rPr>
          <w:rFonts w:hint="eastAsia"/>
        </w:rPr>
        <w:t>出資により、平成29年10月に設立した株式会社をいう。</w:t>
      </w:r>
    </w:p>
    <w:p w:rsidR="00730E35" w:rsidRDefault="00A71500" w:rsidP="00A71500">
      <w:r>
        <w:rPr>
          <w:rFonts w:hint="eastAsia"/>
        </w:rPr>
        <w:t>（２）</w:t>
      </w:r>
      <w:r w:rsidR="00730E35">
        <w:rPr>
          <w:rFonts w:hint="eastAsia"/>
        </w:rPr>
        <w:t>加工事業者</w:t>
      </w:r>
    </w:p>
    <w:p w:rsidR="00EE5F11" w:rsidRDefault="007D7F37" w:rsidP="00C34AAB">
      <w:pPr>
        <w:ind w:leftChars="212" w:left="505" w:firstLineChars="100" w:firstLine="238"/>
      </w:pPr>
      <w:r w:rsidRPr="007D7F37">
        <w:rPr>
          <w:rFonts w:hint="eastAsia"/>
        </w:rPr>
        <w:t>山口</w:t>
      </w:r>
      <w:r w:rsidR="00730E35">
        <w:rPr>
          <w:rFonts w:hint="eastAsia"/>
        </w:rPr>
        <w:t>県内に主たる事務所を有</w:t>
      </w:r>
      <w:r w:rsidR="00622D60">
        <w:rPr>
          <w:rFonts w:hint="eastAsia"/>
        </w:rPr>
        <w:t>し、加工食品を生産する</w:t>
      </w:r>
      <w:r w:rsidR="00730E35">
        <w:rPr>
          <w:rFonts w:hint="eastAsia"/>
        </w:rPr>
        <w:t>企業</w:t>
      </w:r>
      <w:r w:rsidR="00622D60">
        <w:rPr>
          <w:rFonts w:hint="eastAsia"/>
        </w:rPr>
        <w:t>、</w:t>
      </w:r>
      <w:r w:rsidR="00730E35" w:rsidRPr="00324AF6">
        <w:rPr>
          <w:rFonts w:hint="eastAsia"/>
        </w:rPr>
        <w:t>団体及び個人</w:t>
      </w:r>
      <w:r w:rsidR="00730E35">
        <w:rPr>
          <w:rFonts w:hint="eastAsia"/>
        </w:rPr>
        <w:t>をいう。</w:t>
      </w:r>
    </w:p>
    <w:p w:rsidR="00EE5F11" w:rsidRDefault="00A71500" w:rsidP="00A71500">
      <w:r>
        <w:rPr>
          <w:rFonts w:hint="eastAsia"/>
        </w:rPr>
        <w:t>（３）</w:t>
      </w:r>
      <w:r w:rsidR="00730E35">
        <w:rPr>
          <w:rFonts w:hint="eastAsia"/>
        </w:rPr>
        <w:t>加工食品</w:t>
      </w:r>
    </w:p>
    <w:p w:rsidR="00622D60" w:rsidRDefault="00730E35" w:rsidP="00E57713">
      <w:pPr>
        <w:ind w:leftChars="200" w:left="476" w:firstLineChars="100" w:firstLine="238"/>
      </w:pPr>
      <w:r>
        <w:rPr>
          <w:rFonts w:hint="eastAsia"/>
        </w:rPr>
        <w:t>山口県産の</w:t>
      </w:r>
      <w:r w:rsidRPr="00C51EC5">
        <w:rPr>
          <w:rFonts w:hint="eastAsia"/>
        </w:rPr>
        <w:t>農</w:t>
      </w:r>
      <w:r w:rsidR="00B47F35" w:rsidRPr="00C51EC5">
        <w:rPr>
          <w:rFonts w:hint="eastAsia"/>
        </w:rPr>
        <w:t>林</w:t>
      </w:r>
      <w:r w:rsidRPr="00C51EC5">
        <w:rPr>
          <w:rFonts w:hint="eastAsia"/>
        </w:rPr>
        <w:t>水産物等を</w:t>
      </w:r>
      <w:r>
        <w:rPr>
          <w:rFonts w:hint="eastAsia"/>
        </w:rPr>
        <w:t>原材料</w:t>
      </w:r>
      <w:r w:rsidR="00622D60">
        <w:rPr>
          <w:rFonts w:hint="eastAsia"/>
        </w:rPr>
        <w:t>として</w:t>
      </w:r>
      <w:r>
        <w:rPr>
          <w:rFonts w:hint="eastAsia"/>
        </w:rPr>
        <w:t>使用し、栄養価、</w:t>
      </w:r>
      <w:r w:rsidR="00622D60">
        <w:rPr>
          <w:rFonts w:hint="eastAsia"/>
        </w:rPr>
        <w:t>嗜好性および</w:t>
      </w:r>
      <w:r w:rsidRPr="00730E35">
        <w:rPr>
          <w:rFonts w:hint="eastAsia"/>
        </w:rPr>
        <w:t>保存性を</w:t>
      </w:r>
    </w:p>
    <w:p w:rsidR="00EE5F11" w:rsidRDefault="00730E35" w:rsidP="00E57713">
      <w:pPr>
        <w:ind w:leftChars="200" w:left="476" w:firstLineChars="100" w:firstLine="238"/>
      </w:pPr>
      <w:r w:rsidRPr="00730E35">
        <w:rPr>
          <w:rFonts w:hint="eastAsia"/>
        </w:rPr>
        <w:t>高める加工工程を経て製造された</w:t>
      </w:r>
      <w:r w:rsidR="00B63F68">
        <w:rPr>
          <w:rFonts w:hint="eastAsia"/>
        </w:rPr>
        <w:t>飲食料</w:t>
      </w:r>
      <w:r w:rsidRPr="00730E35">
        <w:rPr>
          <w:rFonts w:hint="eastAsia"/>
        </w:rPr>
        <w:t>品をいう。</w:t>
      </w:r>
    </w:p>
    <w:p w:rsidR="00C34AAB" w:rsidRPr="00622D60" w:rsidRDefault="00C34AAB"/>
    <w:p w:rsidR="00DA2015" w:rsidRDefault="00AC3607" w:rsidP="00622D60">
      <w:pPr>
        <w:ind w:left="952" w:hangingChars="400" w:hanging="952"/>
      </w:pPr>
      <w:r>
        <w:rPr>
          <w:rFonts w:hint="eastAsia"/>
        </w:rPr>
        <w:t>第３条</w:t>
      </w:r>
      <w:r w:rsidR="00DA2015" w:rsidRPr="00DA2015">
        <w:rPr>
          <w:rFonts w:hint="eastAsia"/>
        </w:rPr>
        <w:t>（補助金の交付の目的）</w:t>
      </w:r>
    </w:p>
    <w:p w:rsidR="00C34AAB" w:rsidRDefault="00AC3607" w:rsidP="00DA2015">
      <w:pPr>
        <w:ind w:leftChars="200" w:left="476"/>
      </w:pPr>
      <w:r>
        <w:rPr>
          <w:rFonts w:hint="eastAsia"/>
        </w:rPr>
        <w:t>この補助金は、</w:t>
      </w:r>
      <w:r w:rsidR="000E4F5A">
        <w:rPr>
          <w:rFonts w:hint="eastAsia"/>
        </w:rPr>
        <w:t>加工事業者が行う</w:t>
      </w:r>
      <w:r w:rsidR="000E4F5A" w:rsidRPr="000E4F5A">
        <w:rPr>
          <w:rFonts w:hint="eastAsia"/>
        </w:rPr>
        <w:t>新商品</w:t>
      </w:r>
      <w:r w:rsidR="000E4F5A">
        <w:rPr>
          <w:rFonts w:hint="eastAsia"/>
        </w:rPr>
        <w:t>の</w:t>
      </w:r>
      <w:r w:rsidR="000E4F5A" w:rsidRPr="000E4F5A">
        <w:rPr>
          <w:rFonts w:hint="eastAsia"/>
        </w:rPr>
        <w:t>開発</w:t>
      </w:r>
      <w:r w:rsidR="000E4F5A">
        <w:rPr>
          <w:rFonts w:hint="eastAsia"/>
        </w:rPr>
        <w:t>等に要する費用</w:t>
      </w:r>
      <w:r w:rsidR="00A042DE">
        <w:rPr>
          <w:rFonts w:hint="eastAsia"/>
        </w:rPr>
        <w:t>の一部</w:t>
      </w:r>
      <w:r w:rsidR="004210D2">
        <w:rPr>
          <w:rFonts w:hint="eastAsia"/>
        </w:rPr>
        <w:t>に対して</w:t>
      </w:r>
      <w:r w:rsidR="00A042DE">
        <w:rPr>
          <w:rFonts w:hint="eastAsia"/>
        </w:rPr>
        <w:t>補助</w:t>
      </w:r>
      <w:r w:rsidR="004210D2">
        <w:rPr>
          <w:rFonts w:hint="eastAsia"/>
        </w:rPr>
        <w:t>金を交付することにより</w:t>
      </w:r>
      <w:r w:rsidR="000E4F5A">
        <w:rPr>
          <w:rFonts w:hint="eastAsia"/>
        </w:rPr>
        <w:t>、</w:t>
      </w:r>
      <w:r w:rsidR="004210D2">
        <w:rPr>
          <w:rFonts w:hint="eastAsia"/>
        </w:rPr>
        <w:t>地域商社</w:t>
      </w:r>
      <w:r w:rsidR="00622D60">
        <w:rPr>
          <w:rFonts w:hint="eastAsia"/>
        </w:rPr>
        <w:t>やまぐち</w:t>
      </w:r>
      <w:r w:rsidR="004210D2">
        <w:rPr>
          <w:rFonts w:hint="eastAsia"/>
        </w:rPr>
        <w:t>が取り扱う商品の充実を図り、</w:t>
      </w:r>
      <w:r w:rsidR="00327609" w:rsidRPr="00327609">
        <w:rPr>
          <w:rFonts w:hint="eastAsia"/>
        </w:rPr>
        <w:t>山口県産品の首都圏等での販路拡大を促進する</w:t>
      </w:r>
      <w:r w:rsidR="00C34AAB" w:rsidRPr="00C34AAB">
        <w:rPr>
          <w:rFonts w:hint="eastAsia"/>
        </w:rPr>
        <w:t>ことを目的</w:t>
      </w:r>
      <w:r w:rsidR="00BF2F06">
        <w:rPr>
          <w:rFonts w:hint="eastAsia"/>
        </w:rPr>
        <w:t>とする。</w:t>
      </w:r>
    </w:p>
    <w:p w:rsidR="00C34AAB" w:rsidRDefault="00C34AAB"/>
    <w:p w:rsidR="00FF0ED8" w:rsidRDefault="004210D2" w:rsidP="004210D2">
      <w:pPr>
        <w:ind w:left="238" w:hangingChars="100" w:hanging="238"/>
      </w:pPr>
      <w:r>
        <w:rPr>
          <w:rFonts w:hint="eastAsia"/>
        </w:rPr>
        <w:t>第４条</w:t>
      </w:r>
      <w:r w:rsidR="00FF0ED8" w:rsidRPr="00FF0ED8">
        <w:rPr>
          <w:rFonts w:hint="eastAsia"/>
        </w:rPr>
        <w:t>（補助金の交付対象者及び対象経費）</w:t>
      </w:r>
    </w:p>
    <w:p w:rsidR="00FF0ED8" w:rsidRDefault="004210D2" w:rsidP="00FF0ED8">
      <w:pPr>
        <w:ind w:leftChars="100" w:left="238"/>
      </w:pPr>
      <w:r>
        <w:rPr>
          <w:rFonts w:hint="eastAsia"/>
        </w:rPr>
        <w:t xml:space="preserve">　この補助金は、加工事業者が行う別表</w:t>
      </w:r>
      <w:r w:rsidR="00FF0ED8">
        <w:rPr>
          <w:rFonts w:hint="eastAsia"/>
        </w:rPr>
        <w:t>1</w:t>
      </w:r>
      <w:r>
        <w:rPr>
          <w:rFonts w:hint="eastAsia"/>
        </w:rPr>
        <w:t>に掲げる事業であって、別表</w:t>
      </w:r>
      <w:r w:rsidR="00FF0ED8">
        <w:rPr>
          <w:rFonts w:hint="eastAsia"/>
        </w:rPr>
        <w:t>2</w:t>
      </w:r>
      <w:r>
        <w:rPr>
          <w:rFonts w:hint="eastAsia"/>
        </w:rPr>
        <w:t>に掲げる経費</w:t>
      </w:r>
    </w:p>
    <w:p w:rsidR="00FF0ED8" w:rsidRDefault="004210D2" w:rsidP="00FF0ED8">
      <w:pPr>
        <w:ind w:leftChars="100" w:left="238" w:firstLineChars="100" w:firstLine="238"/>
      </w:pPr>
      <w:r>
        <w:rPr>
          <w:rFonts w:hint="eastAsia"/>
        </w:rPr>
        <w:t>のうち、</w:t>
      </w:r>
      <w:r w:rsidR="001D3CBA">
        <w:rPr>
          <w:rFonts w:hint="eastAsia"/>
        </w:rPr>
        <w:t>株式会社YMFG ZONEプラニング（以下「</w:t>
      </w:r>
      <w:r w:rsidR="00622D60">
        <w:rPr>
          <w:rFonts w:hint="eastAsia"/>
        </w:rPr>
        <w:t>YM-ZOP</w:t>
      </w:r>
      <w:r>
        <w:rPr>
          <w:rFonts w:hint="eastAsia"/>
        </w:rPr>
        <w:t>」という）が必要かつ適当と</w:t>
      </w:r>
    </w:p>
    <w:p w:rsidR="004210D2" w:rsidRDefault="004210D2" w:rsidP="00FF0ED8">
      <w:pPr>
        <w:ind w:leftChars="100" w:left="238" w:firstLineChars="100" w:firstLine="238"/>
      </w:pPr>
      <w:r>
        <w:rPr>
          <w:rFonts w:hint="eastAsia"/>
        </w:rPr>
        <w:t>認めるものについて、予算の範囲内において交付する。</w:t>
      </w:r>
    </w:p>
    <w:p w:rsidR="004210D2" w:rsidRDefault="004210D2" w:rsidP="004210D2">
      <w:pPr>
        <w:ind w:left="238" w:hangingChars="100" w:hanging="238"/>
      </w:pPr>
    </w:p>
    <w:p w:rsidR="00FF0ED8" w:rsidRDefault="00683811" w:rsidP="00683811">
      <w:pPr>
        <w:ind w:left="238" w:hangingChars="100" w:hanging="238"/>
      </w:pPr>
      <w:r>
        <w:rPr>
          <w:rFonts w:hint="eastAsia"/>
        </w:rPr>
        <w:t>第５条</w:t>
      </w:r>
      <w:r w:rsidR="00FF0ED8" w:rsidRPr="00FF0ED8">
        <w:rPr>
          <w:rFonts w:hint="eastAsia"/>
        </w:rPr>
        <w:t>（補助率）</w:t>
      </w:r>
    </w:p>
    <w:p w:rsidR="00683811" w:rsidRDefault="00683811" w:rsidP="00FF0ED8">
      <w:pPr>
        <w:ind w:leftChars="100" w:left="238"/>
      </w:pPr>
      <w:r>
        <w:rPr>
          <w:rFonts w:hint="eastAsia"/>
        </w:rPr>
        <w:t xml:space="preserve">　この補助金の補助率、限度額及び期間は、別表２に掲げるとおりとする。</w:t>
      </w:r>
    </w:p>
    <w:p w:rsidR="00683811" w:rsidRDefault="00683811" w:rsidP="00683811">
      <w:pPr>
        <w:ind w:left="238" w:hangingChars="100" w:hanging="238"/>
      </w:pPr>
    </w:p>
    <w:p w:rsidR="003C24BB" w:rsidRDefault="00683811" w:rsidP="00683811">
      <w:pPr>
        <w:ind w:left="238" w:hangingChars="100" w:hanging="238"/>
      </w:pPr>
      <w:r>
        <w:rPr>
          <w:rFonts w:hint="eastAsia"/>
        </w:rPr>
        <w:t>第６条</w:t>
      </w:r>
      <w:r w:rsidR="00FF0ED8" w:rsidRPr="00FF0ED8">
        <w:rPr>
          <w:rFonts w:hint="eastAsia"/>
        </w:rPr>
        <w:t>（補助金の交付の申請）</w:t>
      </w:r>
    </w:p>
    <w:p w:rsidR="003C24BB" w:rsidRDefault="003C24BB" w:rsidP="003C24BB">
      <w:pPr>
        <w:ind w:left="238" w:hangingChars="100" w:hanging="238"/>
      </w:pPr>
      <w:r>
        <w:rPr>
          <w:rFonts w:hint="eastAsia"/>
        </w:rPr>
        <w:t xml:space="preserve">１　</w:t>
      </w:r>
      <w:r w:rsidR="00683811">
        <w:rPr>
          <w:rFonts w:hint="eastAsia"/>
        </w:rPr>
        <w:t>加工事業者は、補助金の交付を受けようとするときは、交付申請書（様式第</w:t>
      </w:r>
      <w:r w:rsidR="00DA2015">
        <w:rPr>
          <w:rFonts w:hint="eastAsia"/>
        </w:rPr>
        <w:t>1</w:t>
      </w:r>
      <w:r w:rsidR="00683811">
        <w:rPr>
          <w:rFonts w:hint="eastAsia"/>
        </w:rPr>
        <w:t>）を、</w:t>
      </w:r>
    </w:p>
    <w:p w:rsidR="00683811" w:rsidRDefault="00622D60" w:rsidP="003C24BB">
      <w:pPr>
        <w:ind w:leftChars="100" w:left="238" w:firstLineChars="100" w:firstLine="238"/>
      </w:pPr>
      <w:r>
        <w:rPr>
          <w:rFonts w:hint="eastAsia"/>
        </w:rPr>
        <w:t>YM-ZOP</w:t>
      </w:r>
      <w:r w:rsidR="00683811">
        <w:rPr>
          <w:rFonts w:hint="eastAsia"/>
        </w:rPr>
        <w:t>に</w:t>
      </w:r>
      <w:r>
        <w:rPr>
          <w:rFonts w:hint="eastAsia"/>
        </w:rPr>
        <w:t>対し、</w:t>
      </w:r>
      <w:r w:rsidR="00683811">
        <w:rPr>
          <w:rFonts w:hint="eastAsia"/>
        </w:rPr>
        <w:t>別に定める期日までに提出しなければならない。</w:t>
      </w:r>
    </w:p>
    <w:p w:rsidR="003C24BB" w:rsidRDefault="00683811" w:rsidP="003C24BB">
      <w:pPr>
        <w:ind w:left="238" w:hangingChars="100" w:hanging="238"/>
      </w:pPr>
      <w:r>
        <w:rPr>
          <w:rFonts w:hint="eastAsia"/>
        </w:rPr>
        <w:t>２　加工事業者は、前項の補助金の交付</w:t>
      </w:r>
      <w:r w:rsidR="003C24BB">
        <w:rPr>
          <w:rFonts w:hint="eastAsia"/>
        </w:rPr>
        <w:t>を</w:t>
      </w:r>
      <w:r>
        <w:rPr>
          <w:rFonts w:hint="eastAsia"/>
        </w:rPr>
        <w:t>申請するに当たって、当該補助金に係る消費税</w:t>
      </w:r>
    </w:p>
    <w:p w:rsidR="003C24BB" w:rsidRDefault="003C24BB" w:rsidP="003C24BB">
      <w:pPr>
        <w:ind w:leftChars="100" w:left="238" w:firstLineChars="100" w:firstLine="238"/>
      </w:pPr>
      <w:r>
        <w:rPr>
          <w:rFonts w:hint="eastAsia"/>
        </w:rPr>
        <w:t>および</w:t>
      </w:r>
      <w:r w:rsidR="00683811">
        <w:rPr>
          <w:rFonts w:hint="eastAsia"/>
        </w:rPr>
        <w:t>地方消費税に係る仕入控除税額</w:t>
      </w:r>
      <w:r>
        <w:rPr>
          <w:rFonts w:hint="eastAsia"/>
        </w:rPr>
        <w:t>｛</w:t>
      </w:r>
      <w:r w:rsidR="00683811">
        <w:rPr>
          <w:rFonts w:hint="eastAsia"/>
        </w:rPr>
        <w:t>助成対象経費に含まれる消費税及び地方消費</w:t>
      </w:r>
    </w:p>
    <w:p w:rsidR="00FF0ED8" w:rsidRDefault="00683811" w:rsidP="00FF0ED8">
      <w:pPr>
        <w:ind w:leftChars="100" w:left="238" w:firstLineChars="100" w:firstLine="238"/>
      </w:pPr>
      <w:r>
        <w:rPr>
          <w:rFonts w:hint="eastAsia"/>
        </w:rPr>
        <w:t>税相当額のうち、所得税法及び消費税法の一部を改正する法律（平成</w:t>
      </w:r>
      <w:r w:rsidR="00FF0ED8">
        <w:rPr>
          <w:rFonts w:hint="eastAsia"/>
        </w:rPr>
        <w:t>6</w:t>
      </w:r>
      <w:r>
        <w:rPr>
          <w:rFonts w:hint="eastAsia"/>
        </w:rPr>
        <w:t>年法律第</w:t>
      </w:r>
      <w:r w:rsidR="00FF0ED8">
        <w:rPr>
          <w:rFonts w:hint="eastAsia"/>
        </w:rPr>
        <w:t>109</w:t>
      </w:r>
    </w:p>
    <w:p w:rsidR="00FF0ED8" w:rsidRDefault="00683811" w:rsidP="00FF0ED8">
      <w:pPr>
        <w:ind w:leftChars="100" w:left="238" w:firstLineChars="100" w:firstLine="238"/>
      </w:pPr>
      <w:r>
        <w:rPr>
          <w:rFonts w:hint="eastAsia"/>
        </w:rPr>
        <w:t>号）及び地方消費税等の一部を改正する法律（平成</w:t>
      </w:r>
      <w:r w:rsidR="00FF0ED8">
        <w:rPr>
          <w:rFonts w:hint="eastAsia"/>
        </w:rPr>
        <w:t>6</w:t>
      </w:r>
      <w:r>
        <w:rPr>
          <w:rFonts w:hint="eastAsia"/>
        </w:rPr>
        <w:t>年法律第</w:t>
      </w:r>
      <w:r w:rsidR="00FF0ED8">
        <w:rPr>
          <w:rFonts w:hint="eastAsia"/>
        </w:rPr>
        <w:t>111</w:t>
      </w:r>
      <w:r>
        <w:rPr>
          <w:rFonts w:hint="eastAsia"/>
        </w:rPr>
        <w:t>号）の規定により</w:t>
      </w:r>
    </w:p>
    <w:p w:rsidR="00FF0ED8" w:rsidRDefault="00683811" w:rsidP="00FF0ED8">
      <w:pPr>
        <w:ind w:leftChars="100" w:left="238" w:firstLineChars="100" w:firstLine="238"/>
      </w:pPr>
      <w:r>
        <w:rPr>
          <w:rFonts w:hint="eastAsia"/>
        </w:rPr>
        <w:t>仕入れに係る消費税及び地方消費税額として控除できる部分の金額に補助率を乗じて</w:t>
      </w:r>
    </w:p>
    <w:p w:rsidR="00FF0ED8" w:rsidRDefault="00683811" w:rsidP="00FF0ED8">
      <w:pPr>
        <w:ind w:leftChars="100" w:left="238" w:firstLineChars="100" w:firstLine="238"/>
      </w:pPr>
      <w:r>
        <w:rPr>
          <w:rFonts w:hint="eastAsia"/>
        </w:rPr>
        <w:t>得た金額をいう。以下「消費税等仕入控除税額」という。</w:t>
      </w:r>
      <w:r w:rsidR="003C24BB">
        <w:rPr>
          <w:rFonts w:hint="eastAsia"/>
        </w:rPr>
        <w:t>｝</w:t>
      </w:r>
      <w:r>
        <w:rPr>
          <w:rFonts w:hint="eastAsia"/>
        </w:rPr>
        <w:t>を減額して交付申請しなけ</w:t>
      </w:r>
    </w:p>
    <w:p w:rsidR="00FF0ED8" w:rsidRDefault="00683811" w:rsidP="00FF0ED8">
      <w:pPr>
        <w:ind w:leftChars="100" w:left="238" w:firstLineChars="100" w:firstLine="238"/>
      </w:pPr>
      <w:r>
        <w:rPr>
          <w:rFonts w:hint="eastAsia"/>
        </w:rPr>
        <w:t>ればならない。ただし、申請時において当該消費税等仕入控除税額が明らかでない</w:t>
      </w:r>
    </w:p>
    <w:p w:rsidR="00FF0ED8" w:rsidRDefault="00683811" w:rsidP="00DA2015">
      <w:pPr>
        <w:ind w:leftChars="100" w:left="238" w:firstLineChars="100" w:firstLine="238"/>
      </w:pPr>
      <w:r>
        <w:rPr>
          <w:rFonts w:hint="eastAsia"/>
        </w:rPr>
        <w:t>ものについては、この限りでない。</w:t>
      </w:r>
    </w:p>
    <w:p w:rsidR="00DA2015" w:rsidRDefault="00DA2015" w:rsidP="00FF0ED8"/>
    <w:p w:rsidR="00DA2015" w:rsidRDefault="00DA2015" w:rsidP="00FF0ED8"/>
    <w:p w:rsidR="003C24BB" w:rsidRDefault="00683811" w:rsidP="00FF0ED8">
      <w:r>
        <w:rPr>
          <w:rFonts w:hint="eastAsia"/>
        </w:rPr>
        <w:t>第７条</w:t>
      </w:r>
      <w:r w:rsidR="00FF0ED8" w:rsidRPr="00FF0ED8">
        <w:rPr>
          <w:rFonts w:hint="eastAsia"/>
        </w:rPr>
        <w:t>（補助金の交付の決定）</w:t>
      </w:r>
    </w:p>
    <w:p w:rsidR="00683811" w:rsidRDefault="003C24BB" w:rsidP="003C24BB">
      <w:pPr>
        <w:ind w:left="476" w:hangingChars="200" w:hanging="476"/>
      </w:pPr>
      <w:r>
        <w:rPr>
          <w:rFonts w:hint="eastAsia"/>
        </w:rPr>
        <w:t xml:space="preserve">１　</w:t>
      </w:r>
      <w:r w:rsidR="00FF0ED8">
        <w:rPr>
          <w:rFonts w:hint="eastAsia"/>
        </w:rPr>
        <w:t>YM-ZOP</w:t>
      </w:r>
      <w:r w:rsidR="00683811">
        <w:rPr>
          <w:rFonts w:hint="eastAsia"/>
        </w:rPr>
        <w:t>は、前条の規定により交付申請書の提出があった場合において、審査委員会に諮った上、補助金を交付することが適当であると認めるときは、補助金の交付を決定し、交付決定通知書（様式第</w:t>
      </w:r>
      <w:r w:rsidR="00FF0ED8">
        <w:rPr>
          <w:rFonts w:hint="eastAsia"/>
        </w:rPr>
        <w:t>2</w:t>
      </w:r>
      <w:r w:rsidR="00683811">
        <w:rPr>
          <w:rFonts w:hint="eastAsia"/>
        </w:rPr>
        <w:t>）を</w:t>
      </w:r>
      <w:r w:rsidR="00FF0ED8">
        <w:rPr>
          <w:rFonts w:hint="eastAsia"/>
        </w:rPr>
        <w:t>、</w:t>
      </w:r>
      <w:r w:rsidR="00683811">
        <w:rPr>
          <w:rFonts w:hint="eastAsia"/>
        </w:rPr>
        <w:t>当該申請書を提出した者に通知するものとする。</w:t>
      </w:r>
    </w:p>
    <w:p w:rsidR="003C24BB" w:rsidRDefault="00683811" w:rsidP="00683811">
      <w:pPr>
        <w:ind w:left="238" w:hangingChars="100" w:hanging="238"/>
      </w:pPr>
      <w:r>
        <w:rPr>
          <w:rFonts w:hint="eastAsia"/>
        </w:rPr>
        <w:t xml:space="preserve">２　</w:t>
      </w:r>
      <w:r w:rsidR="00FF0ED8">
        <w:rPr>
          <w:rFonts w:hint="eastAsia"/>
        </w:rPr>
        <w:t>YM-ZOP</w:t>
      </w:r>
      <w:r>
        <w:rPr>
          <w:rFonts w:hint="eastAsia"/>
        </w:rPr>
        <w:t>は、前項の規定により補助金の交付を決定する場合において、当該補助金の</w:t>
      </w:r>
    </w:p>
    <w:p w:rsidR="00683811" w:rsidRDefault="00683811" w:rsidP="003C24BB">
      <w:pPr>
        <w:ind w:leftChars="100" w:left="238" w:firstLineChars="100" w:firstLine="238"/>
      </w:pPr>
      <w:r>
        <w:rPr>
          <w:rFonts w:hint="eastAsia"/>
        </w:rPr>
        <w:t>交付の目的を達成するために必要があると認めるときは、条件を付するものとする。</w:t>
      </w:r>
    </w:p>
    <w:p w:rsidR="003C24BB" w:rsidRDefault="00F56F87" w:rsidP="00683811">
      <w:pPr>
        <w:ind w:left="238" w:hangingChars="100" w:hanging="238"/>
      </w:pPr>
      <w:r>
        <w:rPr>
          <w:rFonts w:hint="eastAsia"/>
        </w:rPr>
        <w:t xml:space="preserve">３　</w:t>
      </w:r>
      <w:r w:rsidR="00FF0ED8">
        <w:rPr>
          <w:rFonts w:hint="eastAsia"/>
        </w:rPr>
        <w:t>YM-ZOP</w:t>
      </w:r>
      <w:r w:rsidR="00683811">
        <w:rPr>
          <w:rFonts w:hint="eastAsia"/>
        </w:rPr>
        <w:t>は、前条第</w:t>
      </w:r>
      <w:r w:rsidR="00FF0ED8">
        <w:rPr>
          <w:rFonts w:hint="eastAsia"/>
        </w:rPr>
        <w:t>2</w:t>
      </w:r>
      <w:r w:rsidR="00683811">
        <w:rPr>
          <w:rFonts w:hint="eastAsia"/>
        </w:rPr>
        <w:t>項ただし書による交付の申請がなされたものについては、補助金</w:t>
      </w:r>
    </w:p>
    <w:p w:rsidR="003C24BB" w:rsidRDefault="00683811" w:rsidP="003C24BB">
      <w:pPr>
        <w:ind w:leftChars="100" w:left="238" w:firstLineChars="100" w:firstLine="238"/>
      </w:pPr>
      <w:r>
        <w:rPr>
          <w:rFonts w:hint="eastAsia"/>
        </w:rPr>
        <w:t>に係る消費税等仕入控除税額について、補助金の額の確定において減額を行うことと</w:t>
      </w:r>
    </w:p>
    <w:p w:rsidR="00683811" w:rsidRDefault="00683811" w:rsidP="003C24BB">
      <w:pPr>
        <w:ind w:leftChars="100" w:left="238" w:firstLineChars="100" w:firstLine="238"/>
      </w:pPr>
      <w:r>
        <w:rPr>
          <w:rFonts w:hint="eastAsia"/>
        </w:rPr>
        <w:t>し、その旨の条件を付して交付決定を行うものとする。</w:t>
      </w:r>
    </w:p>
    <w:p w:rsidR="00683811" w:rsidRPr="00F56F87" w:rsidRDefault="00683811" w:rsidP="00683811">
      <w:pPr>
        <w:ind w:left="238" w:hangingChars="100" w:hanging="238"/>
      </w:pPr>
    </w:p>
    <w:p w:rsidR="003C24BB" w:rsidRDefault="00683811" w:rsidP="00683811">
      <w:pPr>
        <w:ind w:left="238" w:hangingChars="100" w:hanging="238"/>
      </w:pPr>
      <w:r>
        <w:rPr>
          <w:rFonts w:hint="eastAsia"/>
        </w:rPr>
        <w:t>第８条</w:t>
      </w:r>
      <w:r w:rsidR="00FF0ED8" w:rsidRPr="00FF0ED8">
        <w:rPr>
          <w:rFonts w:hint="eastAsia"/>
        </w:rPr>
        <w:t>（申請の取り下げ）</w:t>
      </w:r>
    </w:p>
    <w:p w:rsidR="003C24BB" w:rsidRDefault="003C24BB" w:rsidP="00683811">
      <w:pPr>
        <w:ind w:left="238" w:hangingChars="100" w:hanging="238"/>
      </w:pPr>
      <w:r>
        <w:rPr>
          <w:rFonts w:hint="eastAsia"/>
        </w:rPr>
        <w:t xml:space="preserve">１　</w:t>
      </w:r>
      <w:r w:rsidR="00683811">
        <w:rPr>
          <w:rFonts w:hint="eastAsia"/>
        </w:rPr>
        <w:t>前条</w:t>
      </w:r>
      <w:r w:rsidR="00FF0ED8">
        <w:rPr>
          <w:rFonts w:hint="eastAsia"/>
        </w:rPr>
        <w:t>の</w:t>
      </w:r>
      <w:r w:rsidR="00683811">
        <w:rPr>
          <w:rFonts w:hint="eastAsia"/>
        </w:rPr>
        <w:t>規定により</w:t>
      </w:r>
      <w:r w:rsidR="00FF0ED8">
        <w:rPr>
          <w:rFonts w:hint="eastAsia"/>
        </w:rPr>
        <w:t>、</w:t>
      </w:r>
      <w:r w:rsidR="00683811">
        <w:rPr>
          <w:rFonts w:hint="eastAsia"/>
        </w:rPr>
        <w:t>補助金の交付決定の通知を受けたもの（以下「補助事業者」とい</w:t>
      </w:r>
    </w:p>
    <w:p w:rsidR="003C24BB" w:rsidRDefault="00683811" w:rsidP="003C24BB">
      <w:pPr>
        <w:ind w:leftChars="100" w:left="238" w:firstLineChars="100" w:firstLine="238"/>
      </w:pPr>
      <w:r>
        <w:rPr>
          <w:rFonts w:hint="eastAsia"/>
        </w:rPr>
        <w:t>う。）は、当該通知に係る補助金の交付決定の内容又はこれに付された条件に不服が</w:t>
      </w:r>
    </w:p>
    <w:p w:rsidR="00683811" w:rsidRDefault="00683811" w:rsidP="00FF0ED8">
      <w:pPr>
        <w:ind w:leftChars="100" w:left="238" w:firstLineChars="100" w:firstLine="238"/>
      </w:pPr>
      <w:r>
        <w:rPr>
          <w:rFonts w:hint="eastAsia"/>
        </w:rPr>
        <w:t>あるときは、当該通知を受けた日から</w:t>
      </w:r>
      <w:r w:rsidR="00FF0ED8">
        <w:rPr>
          <w:rFonts w:hint="eastAsia"/>
        </w:rPr>
        <w:t>10</w:t>
      </w:r>
      <w:r>
        <w:rPr>
          <w:rFonts w:hint="eastAsia"/>
        </w:rPr>
        <w:t>日以内に申請の取り下げをすることができる。</w:t>
      </w:r>
    </w:p>
    <w:p w:rsidR="003C24BB" w:rsidRDefault="00683811" w:rsidP="00683811">
      <w:pPr>
        <w:ind w:left="238" w:hangingChars="100" w:hanging="238"/>
      </w:pPr>
      <w:r>
        <w:rPr>
          <w:rFonts w:hint="eastAsia"/>
        </w:rPr>
        <w:t>２　前項の規定による申請の取下げがあったときは、当該申請に係る補助金の交付の決定</w:t>
      </w:r>
    </w:p>
    <w:p w:rsidR="00683811" w:rsidRDefault="00683811" w:rsidP="003C24BB">
      <w:pPr>
        <w:ind w:leftChars="100" w:left="238" w:firstLineChars="100" w:firstLine="238"/>
      </w:pPr>
      <w:r>
        <w:rPr>
          <w:rFonts w:hint="eastAsia"/>
        </w:rPr>
        <w:t>はなかったものとみなす。</w:t>
      </w:r>
    </w:p>
    <w:p w:rsidR="00683811" w:rsidRDefault="00683811" w:rsidP="00FF0ED8"/>
    <w:p w:rsidR="00FF0ED8" w:rsidRDefault="00683811" w:rsidP="00683811">
      <w:pPr>
        <w:ind w:left="238" w:hangingChars="100" w:hanging="238"/>
      </w:pPr>
      <w:r>
        <w:rPr>
          <w:rFonts w:hint="eastAsia"/>
        </w:rPr>
        <w:t>第９条</w:t>
      </w:r>
      <w:r w:rsidR="00FF0ED8">
        <w:rPr>
          <w:rFonts w:hint="eastAsia"/>
        </w:rPr>
        <w:t>（</w:t>
      </w:r>
      <w:r w:rsidR="00FF0ED8" w:rsidRPr="00FF0ED8">
        <w:rPr>
          <w:rFonts w:hint="eastAsia"/>
        </w:rPr>
        <w:t>事業の内容又は経費の配分の変更</w:t>
      </w:r>
      <w:r w:rsidR="00FF0ED8">
        <w:rPr>
          <w:rFonts w:hint="eastAsia"/>
        </w:rPr>
        <w:t>）</w:t>
      </w:r>
    </w:p>
    <w:p w:rsidR="00FF0ED8" w:rsidRDefault="00FF0ED8" w:rsidP="00683811">
      <w:pPr>
        <w:ind w:left="238" w:hangingChars="100" w:hanging="238"/>
      </w:pPr>
      <w:r>
        <w:rPr>
          <w:rFonts w:hint="eastAsia"/>
        </w:rPr>
        <w:t xml:space="preserve">１　</w:t>
      </w:r>
      <w:r w:rsidR="00683811">
        <w:rPr>
          <w:rFonts w:hint="eastAsia"/>
        </w:rPr>
        <w:t>補助事業者は、当該事業の内容</w:t>
      </w:r>
      <w:r>
        <w:rPr>
          <w:rFonts w:hint="eastAsia"/>
        </w:rPr>
        <w:t>または</w:t>
      </w:r>
      <w:r w:rsidR="00683811">
        <w:rPr>
          <w:rFonts w:hint="eastAsia"/>
        </w:rPr>
        <w:t>経費の配分を変更しようとするときは、</w:t>
      </w:r>
      <w:r>
        <w:rPr>
          <w:rFonts w:hint="eastAsia"/>
        </w:rPr>
        <w:t>予め</w:t>
      </w:r>
      <w:r w:rsidR="00683811">
        <w:rPr>
          <w:rFonts w:hint="eastAsia"/>
        </w:rPr>
        <w:t>、</w:t>
      </w:r>
    </w:p>
    <w:p w:rsidR="00FF0ED8" w:rsidRDefault="00683811" w:rsidP="00FF0ED8">
      <w:pPr>
        <w:ind w:leftChars="100" w:left="238" w:firstLineChars="100" w:firstLine="238"/>
      </w:pPr>
      <w:r>
        <w:rPr>
          <w:rFonts w:hint="eastAsia"/>
        </w:rPr>
        <w:t>変更承認申請書（様式第</w:t>
      </w:r>
      <w:r w:rsidR="00DA2015">
        <w:rPr>
          <w:rFonts w:hint="eastAsia"/>
        </w:rPr>
        <w:t>3</w:t>
      </w:r>
      <w:r>
        <w:rPr>
          <w:rFonts w:hint="eastAsia"/>
        </w:rPr>
        <w:t>）を</w:t>
      </w:r>
      <w:r w:rsidR="00FF0ED8">
        <w:rPr>
          <w:rFonts w:hint="eastAsia"/>
        </w:rPr>
        <w:t>YM-ZOP</w:t>
      </w:r>
      <w:r>
        <w:rPr>
          <w:rFonts w:hint="eastAsia"/>
        </w:rPr>
        <w:t>に提出し、その承認を受けなければならない。</w:t>
      </w:r>
    </w:p>
    <w:p w:rsidR="00683811" w:rsidRDefault="00683811" w:rsidP="00FF0ED8">
      <w:pPr>
        <w:ind w:leftChars="100" w:left="238" w:firstLineChars="100" w:firstLine="238"/>
      </w:pPr>
      <w:r>
        <w:rPr>
          <w:rFonts w:hint="eastAsia"/>
        </w:rPr>
        <w:t>ただし、</w:t>
      </w:r>
      <w:r w:rsidR="00FF0ED8">
        <w:rPr>
          <w:rFonts w:hint="eastAsia"/>
        </w:rPr>
        <w:t>YM-ZOP</w:t>
      </w:r>
      <w:r>
        <w:rPr>
          <w:rFonts w:hint="eastAsia"/>
        </w:rPr>
        <w:t>が定める軽微な変更については、この限りでない。</w:t>
      </w:r>
    </w:p>
    <w:p w:rsidR="00683811" w:rsidRDefault="00683811" w:rsidP="00683811">
      <w:pPr>
        <w:ind w:left="238" w:hangingChars="100" w:hanging="238"/>
      </w:pPr>
      <w:r>
        <w:rPr>
          <w:rFonts w:hint="eastAsia"/>
        </w:rPr>
        <w:t>２　第</w:t>
      </w:r>
      <w:r w:rsidR="00FF0ED8">
        <w:rPr>
          <w:rFonts w:hint="eastAsia"/>
        </w:rPr>
        <w:t>7</w:t>
      </w:r>
      <w:r>
        <w:rPr>
          <w:rFonts w:hint="eastAsia"/>
        </w:rPr>
        <w:t>条第</w:t>
      </w:r>
      <w:r w:rsidR="00FF0ED8">
        <w:rPr>
          <w:rFonts w:hint="eastAsia"/>
        </w:rPr>
        <w:t>2</w:t>
      </w:r>
      <w:r>
        <w:rPr>
          <w:rFonts w:hint="eastAsia"/>
        </w:rPr>
        <w:t>項の規定は、前項の承認について準用する。</w:t>
      </w:r>
    </w:p>
    <w:p w:rsidR="00683811" w:rsidRDefault="00683811" w:rsidP="00FF0ED8"/>
    <w:p w:rsidR="00FF0ED8" w:rsidRDefault="00683811" w:rsidP="00683811">
      <w:pPr>
        <w:ind w:left="238" w:hangingChars="100" w:hanging="238"/>
      </w:pPr>
      <w:r>
        <w:rPr>
          <w:rFonts w:hint="eastAsia"/>
        </w:rPr>
        <w:t>第１０条</w:t>
      </w:r>
      <w:r w:rsidR="00FF0ED8">
        <w:rPr>
          <w:rFonts w:hint="eastAsia"/>
        </w:rPr>
        <w:t>（</w:t>
      </w:r>
      <w:r w:rsidR="00FF0ED8" w:rsidRPr="00FF0ED8">
        <w:rPr>
          <w:rFonts w:hint="eastAsia"/>
        </w:rPr>
        <w:t>事業の中止又は廃止</w:t>
      </w:r>
      <w:r w:rsidR="00FF0ED8">
        <w:rPr>
          <w:rFonts w:hint="eastAsia"/>
        </w:rPr>
        <w:t>）</w:t>
      </w:r>
    </w:p>
    <w:p w:rsidR="00FF0ED8" w:rsidRDefault="00683811" w:rsidP="00FF0ED8">
      <w:pPr>
        <w:ind w:leftChars="100" w:left="238" w:firstLineChars="100" w:firstLine="238"/>
      </w:pPr>
      <w:r>
        <w:rPr>
          <w:rFonts w:hint="eastAsia"/>
        </w:rPr>
        <w:t>補助事業者は、事業を中止し、又は廃止しようとするときは、</w:t>
      </w:r>
      <w:r w:rsidR="00FF0ED8">
        <w:rPr>
          <w:rFonts w:hint="eastAsia"/>
        </w:rPr>
        <w:t>予め</w:t>
      </w:r>
      <w:r>
        <w:rPr>
          <w:rFonts w:hint="eastAsia"/>
        </w:rPr>
        <w:t>、中止（廃止）</w:t>
      </w:r>
    </w:p>
    <w:p w:rsidR="00683811" w:rsidRDefault="00683811" w:rsidP="00FF0ED8">
      <w:pPr>
        <w:ind w:leftChars="100" w:left="238" w:firstLineChars="100" w:firstLine="238"/>
      </w:pPr>
      <w:r>
        <w:rPr>
          <w:rFonts w:hint="eastAsia"/>
        </w:rPr>
        <w:t>承認申請書（様式第</w:t>
      </w:r>
      <w:r w:rsidR="00FF0ED8">
        <w:rPr>
          <w:rFonts w:hint="eastAsia"/>
        </w:rPr>
        <w:t>4</w:t>
      </w:r>
      <w:r>
        <w:rPr>
          <w:rFonts w:hint="eastAsia"/>
        </w:rPr>
        <w:t>）を</w:t>
      </w:r>
      <w:r w:rsidR="00FF0ED8">
        <w:rPr>
          <w:rFonts w:hint="eastAsia"/>
        </w:rPr>
        <w:t>YM-ZOP</w:t>
      </w:r>
      <w:r>
        <w:rPr>
          <w:rFonts w:hint="eastAsia"/>
        </w:rPr>
        <w:t>に提出し、その承認を受けなければならない。</w:t>
      </w:r>
    </w:p>
    <w:p w:rsidR="00683811" w:rsidRPr="00F56F87" w:rsidRDefault="00683811" w:rsidP="00683811">
      <w:pPr>
        <w:ind w:left="238" w:hangingChars="100" w:hanging="238"/>
      </w:pPr>
    </w:p>
    <w:p w:rsidR="00DA2015" w:rsidRDefault="00683811" w:rsidP="00683811">
      <w:pPr>
        <w:ind w:left="238" w:hangingChars="100" w:hanging="238"/>
      </w:pPr>
      <w:r>
        <w:rPr>
          <w:rFonts w:hint="eastAsia"/>
        </w:rPr>
        <w:t>第１１条</w:t>
      </w:r>
      <w:r w:rsidR="00DA2015" w:rsidRPr="00DA2015">
        <w:rPr>
          <w:rFonts w:hint="eastAsia"/>
        </w:rPr>
        <w:t>（債権譲渡の禁止）</w:t>
      </w:r>
    </w:p>
    <w:p w:rsidR="00DA2015" w:rsidRDefault="00683811" w:rsidP="00DA2015">
      <w:pPr>
        <w:ind w:leftChars="100" w:left="238"/>
      </w:pPr>
      <w:r>
        <w:rPr>
          <w:rFonts w:hint="eastAsia"/>
        </w:rPr>
        <w:t xml:space="preserve">  補助事業者は、第</w:t>
      </w:r>
      <w:r w:rsidR="00DA2015">
        <w:rPr>
          <w:rFonts w:hint="eastAsia"/>
        </w:rPr>
        <w:t>7</w:t>
      </w:r>
      <w:r>
        <w:rPr>
          <w:rFonts w:hint="eastAsia"/>
        </w:rPr>
        <w:t>条第</w:t>
      </w:r>
      <w:r w:rsidR="00DA2015">
        <w:rPr>
          <w:rFonts w:hint="eastAsia"/>
        </w:rPr>
        <w:t>1</w:t>
      </w:r>
      <w:r>
        <w:rPr>
          <w:rFonts w:hint="eastAsia"/>
        </w:rPr>
        <w:t>項の規定に基づく交付決定によって生じる権利の全部又は</w:t>
      </w:r>
    </w:p>
    <w:p w:rsidR="00683811" w:rsidRDefault="00683811" w:rsidP="00DA2015">
      <w:pPr>
        <w:ind w:leftChars="100" w:left="238" w:firstLineChars="100" w:firstLine="238"/>
      </w:pPr>
      <w:r>
        <w:rPr>
          <w:rFonts w:hint="eastAsia"/>
        </w:rPr>
        <w:t>一部を</w:t>
      </w:r>
      <w:r w:rsidR="00DA2015">
        <w:rPr>
          <w:rFonts w:hint="eastAsia"/>
        </w:rPr>
        <w:t>、YM-ZOP</w:t>
      </w:r>
      <w:r>
        <w:rPr>
          <w:rFonts w:hint="eastAsia"/>
        </w:rPr>
        <w:t>の承諾を得ずに、第三者に譲渡し、又は承継させてはならない。</w:t>
      </w:r>
    </w:p>
    <w:p w:rsidR="00FF0ED8" w:rsidRPr="00DA2015" w:rsidRDefault="00FF0ED8" w:rsidP="00FF0ED8">
      <w:pPr>
        <w:widowControl/>
        <w:jc w:val="left"/>
      </w:pPr>
    </w:p>
    <w:p w:rsidR="00DA2015" w:rsidRDefault="00683811" w:rsidP="00683811">
      <w:pPr>
        <w:ind w:left="238" w:hangingChars="100" w:hanging="238"/>
      </w:pPr>
      <w:r>
        <w:rPr>
          <w:rFonts w:hint="eastAsia"/>
        </w:rPr>
        <w:t>第１２条</w:t>
      </w:r>
      <w:r w:rsidR="00DA2015" w:rsidRPr="00DA2015">
        <w:rPr>
          <w:rFonts w:hint="eastAsia"/>
        </w:rPr>
        <w:t>（事業の遅延又は遂行困難）</w:t>
      </w:r>
    </w:p>
    <w:p w:rsidR="00DA2015" w:rsidRDefault="00683811" w:rsidP="00DA2015">
      <w:pPr>
        <w:ind w:leftChars="100" w:left="238"/>
      </w:pPr>
      <w:r>
        <w:rPr>
          <w:rFonts w:hint="eastAsia"/>
        </w:rPr>
        <w:t xml:space="preserve">　補助事業者は、事業が予定の期間内に完了することができないと見込まれるとき又は</w:t>
      </w:r>
    </w:p>
    <w:p w:rsidR="00DA2015" w:rsidRDefault="00683811" w:rsidP="00DA2015">
      <w:pPr>
        <w:ind w:leftChars="100" w:left="238" w:firstLineChars="100" w:firstLine="238"/>
      </w:pPr>
      <w:r>
        <w:rPr>
          <w:rFonts w:hint="eastAsia"/>
        </w:rPr>
        <w:t>事業の遂行が困難となったときは、速やかに事業遅延等報告書（様式第５）を</w:t>
      </w:r>
      <w:r w:rsidR="00DA2015">
        <w:rPr>
          <w:rFonts w:hint="eastAsia"/>
        </w:rPr>
        <w:t>YM-ZOP</w:t>
      </w:r>
    </w:p>
    <w:p w:rsidR="00683811" w:rsidRDefault="00683811" w:rsidP="00DA2015">
      <w:pPr>
        <w:ind w:leftChars="100" w:left="238" w:firstLineChars="100" w:firstLine="238"/>
      </w:pPr>
      <w:r>
        <w:rPr>
          <w:rFonts w:hint="eastAsia"/>
        </w:rPr>
        <w:t>に提出し、その指示を受けなければならない。</w:t>
      </w:r>
    </w:p>
    <w:p w:rsidR="00683811" w:rsidRPr="00DA2015" w:rsidRDefault="00683811" w:rsidP="00683811">
      <w:pPr>
        <w:ind w:left="238" w:hangingChars="100" w:hanging="238"/>
      </w:pPr>
    </w:p>
    <w:p w:rsidR="00DA2015" w:rsidRDefault="005F4222" w:rsidP="00683811">
      <w:pPr>
        <w:ind w:left="238" w:hangingChars="100" w:hanging="238"/>
      </w:pPr>
      <w:r>
        <w:rPr>
          <w:rFonts w:hint="eastAsia"/>
        </w:rPr>
        <w:t>第１３条</w:t>
      </w:r>
      <w:r w:rsidR="00DA2015" w:rsidRPr="00DA2015">
        <w:rPr>
          <w:rFonts w:hint="eastAsia"/>
        </w:rPr>
        <w:t>（状況報告）</w:t>
      </w:r>
    </w:p>
    <w:p w:rsidR="00DA2015" w:rsidRDefault="005F4222" w:rsidP="00DA2015">
      <w:pPr>
        <w:ind w:leftChars="100" w:left="238" w:firstLineChars="100" w:firstLine="238"/>
      </w:pPr>
      <w:r>
        <w:rPr>
          <w:rFonts w:hint="eastAsia"/>
        </w:rPr>
        <w:t>補助事業者は、補助金の交付決定の通知のあった年度の</w:t>
      </w:r>
      <w:r w:rsidR="00DA2015">
        <w:rPr>
          <w:rFonts w:hint="eastAsia"/>
        </w:rPr>
        <w:t>12</w:t>
      </w:r>
      <w:r w:rsidRPr="00693139">
        <w:rPr>
          <w:rFonts w:hint="eastAsia"/>
        </w:rPr>
        <w:t>月</w:t>
      </w:r>
      <w:r w:rsidR="00DA2015">
        <w:rPr>
          <w:rFonts w:hint="eastAsia"/>
        </w:rPr>
        <w:t>1</w:t>
      </w:r>
      <w:r w:rsidR="00683811" w:rsidRPr="00693139">
        <w:rPr>
          <w:rFonts w:hint="eastAsia"/>
        </w:rPr>
        <w:t>日現在における事業の</w:t>
      </w:r>
    </w:p>
    <w:p w:rsidR="00DA2015" w:rsidRDefault="00683811" w:rsidP="00DA2015">
      <w:pPr>
        <w:ind w:leftChars="100" w:left="238" w:firstLineChars="100" w:firstLine="238"/>
      </w:pPr>
      <w:r w:rsidRPr="00693139">
        <w:rPr>
          <w:rFonts w:hint="eastAsia"/>
        </w:rPr>
        <w:t>遂行状況について、遂行状況報告書（様式第</w:t>
      </w:r>
      <w:r w:rsidR="00DA2015">
        <w:rPr>
          <w:rFonts w:hint="eastAsia"/>
        </w:rPr>
        <w:t>6</w:t>
      </w:r>
      <w:r w:rsidRPr="00693139">
        <w:rPr>
          <w:rFonts w:hint="eastAsia"/>
        </w:rPr>
        <w:t>）</w:t>
      </w:r>
      <w:r w:rsidR="00F56F87" w:rsidRPr="00693139">
        <w:rPr>
          <w:rFonts w:hint="eastAsia"/>
        </w:rPr>
        <w:t>に</w:t>
      </w:r>
      <w:r w:rsidRPr="00693139">
        <w:rPr>
          <w:rFonts w:hint="eastAsia"/>
        </w:rPr>
        <w:t>より翌月の</w:t>
      </w:r>
      <w:r w:rsidR="00DA2015">
        <w:rPr>
          <w:rFonts w:hint="eastAsia"/>
        </w:rPr>
        <w:t>20</w:t>
      </w:r>
      <w:r w:rsidRPr="00693139">
        <w:rPr>
          <w:rFonts w:hint="eastAsia"/>
        </w:rPr>
        <w:t>日までに</w:t>
      </w:r>
      <w:r w:rsidR="00DA2015">
        <w:rPr>
          <w:rFonts w:hint="eastAsia"/>
        </w:rPr>
        <w:t>YM-ZOP</w:t>
      </w:r>
      <w:r w:rsidRPr="00693139">
        <w:rPr>
          <w:rFonts w:hint="eastAsia"/>
        </w:rPr>
        <w:t>に</w:t>
      </w:r>
    </w:p>
    <w:p w:rsidR="00683811" w:rsidRDefault="00683811" w:rsidP="00DA2015">
      <w:pPr>
        <w:ind w:leftChars="100" w:left="238" w:firstLineChars="100" w:firstLine="238"/>
      </w:pPr>
      <w:r w:rsidRPr="00693139">
        <w:rPr>
          <w:rFonts w:hint="eastAsia"/>
        </w:rPr>
        <w:t>報告しなければならない。</w:t>
      </w:r>
    </w:p>
    <w:p w:rsidR="00683811" w:rsidRDefault="00683811" w:rsidP="00683811">
      <w:pPr>
        <w:ind w:left="238" w:hangingChars="100" w:hanging="238"/>
      </w:pPr>
    </w:p>
    <w:p w:rsidR="00DA2015" w:rsidRDefault="00DA2015" w:rsidP="00683811">
      <w:pPr>
        <w:ind w:left="238" w:hangingChars="100" w:hanging="238"/>
      </w:pPr>
    </w:p>
    <w:p w:rsidR="00DA2015" w:rsidRDefault="00683811" w:rsidP="00683811">
      <w:pPr>
        <w:ind w:left="238" w:hangingChars="100" w:hanging="238"/>
      </w:pPr>
      <w:r>
        <w:rPr>
          <w:rFonts w:hint="eastAsia"/>
        </w:rPr>
        <w:lastRenderedPageBreak/>
        <w:t>第１４条</w:t>
      </w:r>
      <w:r w:rsidR="00DA2015" w:rsidRPr="00DA2015">
        <w:rPr>
          <w:rFonts w:hint="eastAsia"/>
        </w:rPr>
        <w:t>（実績報告）</w:t>
      </w:r>
    </w:p>
    <w:p w:rsidR="00DA2015" w:rsidRDefault="00DA2015" w:rsidP="00683811">
      <w:pPr>
        <w:ind w:left="238" w:hangingChars="100" w:hanging="238"/>
      </w:pPr>
      <w:r>
        <w:rPr>
          <w:rFonts w:hint="eastAsia"/>
        </w:rPr>
        <w:t xml:space="preserve">１　</w:t>
      </w:r>
      <w:r w:rsidR="00683811">
        <w:rPr>
          <w:rFonts w:hint="eastAsia"/>
        </w:rPr>
        <w:t>補助事業者は、当該事業が完了したとき又は第</w:t>
      </w:r>
      <w:r>
        <w:rPr>
          <w:rFonts w:hint="eastAsia"/>
        </w:rPr>
        <w:t>10</w:t>
      </w:r>
      <w:r w:rsidR="00683811">
        <w:rPr>
          <w:rFonts w:hint="eastAsia"/>
        </w:rPr>
        <w:t>条の規定による廃止の承認を受けた</w:t>
      </w:r>
    </w:p>
    <w:p w:rsidR="00DA2015" w:rsidRDefault="00683811" w:rsidP="00DA2015">
      <w:pPr>
        <w:ind w:leftChars="100" w:left="238" w:firstLineChars="100" w:firstLine="238"/>
      </w:pPr>
      <w:r>
        <w:rPr>
          <w:rFonts w:hint="eastAsia"/>
        </w:rPr>
        <w:t>ときは、その</w:t>
      </w:r>
      <w:r w:rsidR="001D3CBA">
        <w:rPr>
          <w:rFonts w:hint="eastAsia"/>
        </w:rPr>
        <w:t>日から起算して</w:t>
      </w:r>
      <w:r w:rsidR="00DA2015">
        <w:rPr>
          <w:rFonts w:hint="eastAsia"/>
        </w:rPr>
        <w:t>20</w:t>
      </w:r>
      <w:r w:rsidR="001D3CBA">
        <w:rPr>
          <w:rFonts w:hint="eastAsia"/>
        </w:rPr>
        <w:t>日を経過した日又は補助が終了する年度の</w:t>
      </w:r>
      <w:r w:rsidR="00DA2015" w:rsidRPr="00A22507">
        <w:rPr>
          <w:rFonts w:hint="eastAsia"/>
          <w:color w:val="000000" w:themeColor="text1"/>
        </w:rPr>
        <w:t>3</w:t>
      </w:r>
      <w:r w:rsidR="00FB0A54" w:rsidRPr="00A22507">
        <w:rPr>
          <w:rFonts w:hint="eastAsia"/>
          <w:color w:val="000000" w:themeColor="text1"/>
        </w:rPr>
        <w:t>月</w:t>
      </w:r>
      <w:r w:rsidR="00DA2015" w:rsidRPr="00A22507">
        <w:rPr>
          <w:rFonts w:hint="eastAsia"/>
          <w:color w:val="000000" w:themeColor="text1"/>
        </w:rPr>
        <w:t>8</w:t>
      </w:r>
      <w:r w:rsidRPr="00A22507">
        <w:rPr>
          <w:rFonts w:hint="eastAsia"/>
          <w:color w:val="000000" w:themeColor="text1"/>
        </w:rPr>
        <w:t>日</w:t>
      </w:r>
      <w:r>
        <w:rPr>
          <w:rFonts w:hint="eastAsia"/>
        </w:rPr>
        <w:t>の</w:t>
      </w:r>
    </w:p>
    <w:p w:rsidR="00683811" w:rsidRDefault="00683811" w:rsidP="00DA2015">
      <w:pPr>
        <w:ind w:leftChars="100" w:left="238" w:firstLineChars="100" w:firstLine="238"/>
      </w:pPr>
      <w:r>
        <w:rPr>
          <w:rFonts w:hint="eastAsia"/>
        </w:rPr>
        <w:t>いずれか早い期日</w:t>
      </w:r>
      <w:r w:rsidR="00DA2015">
        <w:rPr>
          <w:rFonts w:hint="eastAsia"/>
        </w:rPr>
        <w:t>迄</w:t>
      </w:r>
      <w:r>
        <w:rPr>
          <w:rFonts w:hint="eastAsia"/>
        </w:rPr>
        <w:t>に、</w:t>
      </w:r>
      <w:r w:rsidRPr="00693139">
        <w:rPr>
          <w:rFonts w:hint="eastAsia"/>
        </w:rPr>
        <w:t>実績報告書（様式第</w:t>
      </w:r>
      <w:r w:rsidR="00DA2015">
        <w:rPr>
          <w:rFonts w:hint="eastAsia"/>
        </w:rPr>
        <w:t>7</w:t>
      </w:r>
      <w:r w:rsidRPr="00693139">
        <w:rPr>
          <w:rFonts w:hint="eastAsia"/>
        </w:rPr>
        <w:t>）</w:t>
      </w:r>
      <w:r>
        <w:rPr>
          <w:rFonts w:hint="eastAsia"/>
        </w:rPr>
        <w:t>を</w:t>
      </w:r>
      <w:r w:rsidR="00DA2015">
        <w:rPr>
          <w:rFonts w:hint="eastAsia"/>
        </w:rPr>
        <w:t>YM-ZOP</w:t>
      </w:r>
      <w:r>
        <w:rPr>
          <w:rFonts w:hint="eastAsia"/>
        </w:rPr>
        <w:t>に提出しなければならない。</w:t>
      </w:r>
    </w:p>
    <w:p w:rsidR="00DA2015" w:rsidRDefault="00683811" w:rsidP="00683811">
      <w:pPr>
        <w:ind w:left="238" w:hangingChars="100" w:hanging="238"/>
      </w:pPr>
      <w:r>
        <w:rPr>
          <w:rFonts w:hint="eastAsia"/>
        </w:rPr>
        <w:t>２　補助事業者は、前項の実績報告を行うに</w:t>
      </w:r>
      <w:r w:rsidR="00DA2015">
        <w:rPr>
          <w:rFonts w:hint="eastAsia"/>
        </w:rPr>
        <w:t>あ</w:t>
      </w:r>
      <w:r>
        <w:rPr>
          <w:rFonts w:hint="eastAsia"/>
        </w:rPr>
        <w:t>たって、補助金に係る消費税等仕入控除税</w:t>
      </w:r>
    </w:p>
    <w:p w:rsidR="00683811" w:rsidRDefault="00683811" w:rsidP="00DA2015">
      <w:pPr>
        <w:ind w:leftChars="100" w:left="238" w:firstLineChars="100" w:firstLine="238"/>
      </w:pPr>
      <w:r>
        <w:rPr>
          <w:rFonts w:hint="eastAsia"/>
        </w:rPr>
        <w:t>額が明らかな場合</w:t>
      </w:r>
      <w:r w:rsidR="00DA2015">
        <w:rPr>
          <w:rFonts w:hint="eastAsia"/>
        </w:rPr>
        <w:t>は</w:t>
      </w:r>
      <w:r>
        <w:rPr>
          <w:rFonts w:hint="eastAsia"/>
        </w:rPr>
        <w:t>、当該消費税等仕入控除税額を減額して報告しなければならない。</w:t>
      </w:r>
    </w:p>
    <w:p w:rsidR="00683811" w:rsidRDefault="00683811" w:rsidP="00683811">
      <w:pPr>
        <w:ind w:left="238" w:hangingChars="100" w:hanging="238"/>
      </w:pPr>
    </w:p>
    <w:p w:rsidR="00DA2015" w:rsidRDefault="00683811" w:rsidP="00683811">
      <w:pPr>
        <w:ind w:left="238" w:hangingChars="100" w:hanging="238"/>
      </w:pPr>
      <w:r>
        <w:rPr>
          <w:rFonts w:hint="eastAsia"/>
        </w:rPr>
        <w:t>第１５条</w:t>
      </w:r>
      <w:r w:rsidR="00DA2015" w:rsidRPr="00DA2015">
        <w:rPr>
          <w:rFonts w:hint="eastAsia"/>
        </w:rPr>
        <w:t>（補助金の額の確定等）</w:t>
      </w:r>
    </w:p>
    <w:p w:rsidR="00DA2015" w:rsidRDefault="00683811" w:rsidP="00DA2015">
      <w:pPr>
        <w:ind w:leftChars="100" w:left="238"/>
      </w:pPr>
      <w:r>
        <w:rPr>
          <w:rFonts w:hint="eastAsia"/>
        </w:rPr>
        <w:t xml:space="preserve">　</w:t>
      </w:r>
      <w:r w:rsidR="00DA2015">
        <w:rPr>
          <w:rFonts w:hint="eastAsia"/>
        </w:rPr>
        <w:t>YM-ZOP</w:t>
      </w:r>
      <w:r>
        <w:rPr>
          <w:rFonts w:hint="eastAsia"/>
        </w:rPr>
        <w:t>は、前条第</w:t>
      </w:r>
      <w:r w:rsidR="00DA2015">
        <w:rPr>
          <w:rFonts w:hint="eastAsia"/>
        </w:rPr>
        <w:t>1</w:t>
      </w:r>
      <w:r>
        <w:rPr>
          <w:rFonts w:hint="eastAsia"/>
        </w:rPr>
        <w:t>項の報告書の提出があった場合において、その内容の審査及び必</w:t>
      </w:r>
    </w:p>
    <w:p w:rsidR="00DA2015" w:rsidRDefault="00683811" w:rsidP="00DA2015">
      <w:pPr>
        <w:ind w:leftChars="100" w:left="238" w:firstLineChars="100" w:firstLine="238"/>
      </w:pPr>
      <w:r>
        <w:rPr>
          <w:rFonts w:hint="eastAsia"/>
        </w:rPr>
        <w:t>要に応じて行う検査の結果、適当であると認めるときは、交付すべき補助金の額を</w:t>
      </w:r>
      <w:r w:rsidR="00F56F87">
        <w:rPr>
          <w:rFonts w:hint="eastAsia"/>
        </w:rPr>
        <w:t>確</w:t>
      </w:r>
    </w:p>
    <w:p w:rsidR="00683811" w:rsidRDefault="00F56F87" w:rsidP="00DA2015">
      <w:pPr>
        <w:ind w:leftChars="100" w:left="238" w:firstLineChars="100" w:firstLine="238"/>
      </w:pPr>
      <w:r>
        <w:rPr>
          <w:rFonts w:hint="eastAsia"/>
        </w:rPr>
        <w:t>定し、補助金額確定通知書（様式第</w:t>
      </w:r>
      <w:r w:rsidR="00DA2015">
        <w:rPr>
          <w:rFonts w:hint="eastAsia"/>
        </w:rPr>
        <w:t>8</w:t>
      </w:r>
      <w:r>
        <w:rPr>
          <w:rFonts w:hint="eastAsia"/>
        </w:rPr>
        <w:t>）を当該補助事業者に通知する</w:t>
      </w:r>
      <w:r w:rsidR="00683811">
        <w:rPr>
          <w:rFonts w:hint="eastAsia"/>
        </w:rPr>
        <w:t>ものとする。</w:t>
      </w:r>
    </w:p>
    <w:p w:rsidR="00683811" w:rsidRDefault="00683811" w:rsidP="00F56F87"/>
    <w:p w:rsidR="00DA2015" w:rsidRDefault="00683811" w:rsidP="00683811">
      <w:pPr>
        <w:ind w:left="238" w:hangingChars="100" w:hanging="238"/>
      </w:pPr>
      <w:r>
        <w:rPr>
          <w:rFonts w:hint="eastAsia"/>
        </w:rPr>
        <w:t>第１６条</w:t>
      </w:r>
      <w:r w:rsidR="00DA2015" w:rsidRPr="00DA2015">
        <w:rPr>
          <w:rFonts w:hint="eastAsia"/>
        </w:rPr>
        <w:t>（補助金の支払等）</w:t>
      </w:r>
    </w:p>
    <w:p w:rsidR="00DA2015" w:rsidRDefault="00DA2015" w:rsidP="00683811">
      <w:pPr>
        <w:ind w:left="238" w:hangingChars="100" w:hanging="238"/>
      </w:pPr>
      <w:r>
        <w:rPr>
          <w:rFonts w:hint="eastAsia"/>
        </w:rPr>
        <w:t>１</w:t>
      </w:r>
      <w:r w:rsidR="00683811">
        <w:rPr>
          <w:rFonts w:hint="eastAsia"/>
        </w:rPr>
        <w:t xml:space="preserve">　補助事業者は、前条の規定による通知に基づき補助金の交付を受けようとするときは、</w:t>
      </w:r>
    </w:p>
    <w:p w:rsidR="00683811" w:rsidRDefault="00F56F87" w:rsidP="00DA2015">
      <w:pPr>
        <w:ind w:leftChars="100" w:left="238" w:firstLineChars="100" w:firstLine="238"/>
      </w:pPr>
      <w:r>
        <w:rPr>
          <w:rFonts w:hint="eastAsia"/>
        </w:rPr>
        <w:t>精算払請求書（様式第</w:t>
      </w:r>
      <w:r w:rsidR="00DA2015">
        <w:rPr>
          <w:rFonts w:hint="eastAsia"/>
        </w:rPr>
        <w:t>9</w:t>
      </w:r>
      <w:r w:rsidR="00683811">
        <w:rPr>
          <w:rFonts w:hint="eastAsia"/>
        </w:rPr>
        <w:t>）を</w:t>
      </w:r>
      <w:r w:rsidR="00DA2015">
        <w:rPr>
          <w:rFonts w:hint="eastAsia"/>
        </w:rPr>
        <w:t>YM-ZOP</w:t>
      </w:r>
      <w:r w:rsidR="00683811">
        <w:rPr>
          <w:rFonts w:hint="eastAsia"/>
        </w:rPr>
        <w:t>に提出しなければならない。</w:t>
      </w:r>
    </w:p>
    <w:p w:rsidR="00DA2015" w:rsidRDefault="00683811" w:rsidP="00683811">
      <w:pPr>
        <w:ind w:left="238" w:hangingChars="100" w:hanging="238"/>
      </w:pPr>
      <w:r>
        <w:rPr>
          <w:rFonts w:hint="eastAsia"/>
        </w:rPr>
        <w:t xml:space="preserve">２　</w:t>
      </w:r>
      <w:r w:rsidR="00DA2015">
        <w:rPr>
          <w:rFonts w:hint="eastAsia"/>
        </w:rPr>
        <w:t>YM-ZOP</w:t>
      </w:r>
      <w:r>
        <w:rPr>
          <w:rFonts w:hint="eastAsia"/>
        </w:rPr>
        <w:t>は、必要があると認めるときは、第</w:t>
      </w:r>
      <w:r w:rsidR="00DA2015">
        <w:rPr>
          <w:rFonts w:hint="eastAsia"/>
        </w:rPr>
        <w:t>7</w:t>
      </w:r>
      <w:r>
        <w:rPr>
          <w:rFonts w:hint="eastAsia"/>
        </w:rPr>
        <w:t>条第</w:t>
      </w:r>
      <w:r w:rsidR="00DA2015">
        <w:rPr>
          <w:rFonts w:hint="eastAsia"/>
        </w:rPr>
        <w:t>1</w:t>
      </w:r>
      <w:r>
        <w:rPr>
          <w:rFonts w:hint="eastAsia"/>
        </w:rPr>
        <w:t>項の規定による通知に係る金額の</w:t>
      </w:r>
    </w:p>
    <w:p w:rsidR="00683811" w:rsidRDefault="00683811" w:rsidP="00DA2015">
      <w:pPr>
        <w:ind w:leftChars="100" w:left="238" w:firstLineChars="100" w:firstLine="238"/>
      </w:pPr>
      <w:r>
        <w:rPr>
          <w:rFonts w:hint="eastAsia"/>
        </w:rPr>
        <w:t>範囲内で、概算払により補助金を交付することができる。</w:t>
      </w:r>
    </w:p>
    <w:p w:rsidR="00DA2015" w:rsidRDefault="00683811" w:rsidP="00683811">
      <w:pPr>
        <w:ind w:left="238" w:hangingChars="100" w:hanging="238"/>
      </w:pPr>
      <w:r>
        <w:rPr>
          <w:rFonts w:hint="eastAsia"/>
        </w:rPr>
        <w:t>３　補助事業者は</w:t>
      </w:r>
      <w:r w:rsidR="00F56F87">
        <w:rPr>
          <w:rFonts w:hint="eastAsia"/>
        </w:rPr>
        <w:t>、前項の規定による補助金の概算払を受けようとするときは、様式第</w:t>
      </w:r>
      <w:r w:rsidR="00DA2015">
        <w:rPr>
          <w:rFonts w:hint="eastAsia"/>
        </w:rPr>
        <w:t>9</w:t>
      </w:r>
    </w:p>
    <w:p w:rsidR="00683811" w:rsidRDefault="00683811" w:rsidP="00DA2015">
      <w:pPr>
        <w:ind w:leftChars="100" w:left="238" w:firstLineChars="100" w:firstLine="238"/>
      </w:pPr>
      <w:r>
        <w:rPr>
          <w:rFonts w:hint="eastAsia"/>
        </w:rPr>
        <w:t>による概算払請求書を</w:t>
      </w:r>
      <w:r w:rsidR="00DA2015">
        <w:rPr>
          <w:rFonts w:hint="eastAsia"/>
        </w:rPr>
        <w:t>YM-ZOP</w:t>
      </w:r>
      <w:r>
        <w:rPr>
          <w:rFonts w:hint="eastAsia"/>
        </w:rPr>
        <w:t>に提出しなければならない。</w:t>
      </w:r>
    </w:p>
    <w:p w:rsidR="00683811" w:rsidRPr="00E37F80" w:rsidRDefault="00683811" w:rsidP="00683811">
      <w:pPr>
        <w:ind w:left="238" w:hangingChars="100" w:hanging="238"/>
      </w:pPr>
    </w:p>
    <w:p w:rsidR="00DA2015" w:rsidRDefault="00683811" w:rsidP="00683811">
      <w:pPr>
        <w:ind w:left="238" w:hangingChars="100" w:hanging="238"/>
      </w:pPr>
      <w:r>
        <w:rPr>
          <w:rFonts w:hint="eastAsia"/>
        </w:rPr>
        <w:t>第１７条</w:t>
      </w:r>
      <w:r w:rsidR="00DA2015" w:rsidRPr="00DA2015">
        <w:rPr>
          <w:rFonts w:hint="eastAsia"/>
        </w:rPr>
        <w:t>（補助金の経理等）</w:t>
      </w:r>
    </w:p>
    <w:p w:rsidR="00DA2015" w:rsidRDefault="00683811" w:rsidP="00DA2015">
      <w:pPr>
        <w:ind w:leftChars="100" w:left="238"/>
      </w:pPr>
      <w:r>
        <w:rPr>
          <w:rFonts w:hint="eastAsia"/>
        </w:rPr>
        <w:t xml:space="preserve">　補助事業者は、補助金に係る経理の状況を明確にした証拠書類を整理し、かつ、これ</w:t>
      </w:r>
    </w:p>
    <w:p w:rsidR="00DA2015" w:rsidRDefault="00683811" w:rsidP="00DA2015">
      <w:pPr>
        <w:ind w:leftChars="100" w:left="238" w:firstLineChars="100" w:firstLine="238"/>
      </w:pPr>
      <w:r>
        <w:rPr>
          <w:rFonts w:hint="eastAsia"/>
        </w:rPr>
        <w:t>らの書類等を補助事業が完了した日の属する会計年度の終了後５年間保存しなければ</w:t>
      </w:r>
    </w:p>
    <w:p w:rsidR="00683811" w:rsidRDefault="00683811" w:rsidP="00DA2015">
      <w:pPr>
        <w:ind w:leftChars="100" w:left="238" w:firstLineChars="100" w:firstLine="238"/>
      </w:pPr>
      <w:r>
        <w:rPr>
          <w:rFonts w:hint="eastAsia"/>
        </w:rPr>
        <w:t>ならない。</w:t>
      </w:r>
    </w:p>
    <w:p w:rsidR="00683811" w:rsidRDefault="00683811" w:rsidP="00F56F87"/>
    <w:p w:rsidR="00DA2015" w:rsidRDefault="00683811" w:rsidP="00683811">
      <w:pPr>
        <w:ind w:left="238" w:hangingChars="100" w:hanging="238"/>
      </w:pPr>
      <w:r>
        <w:rPr>
          <w:rFonts w:hint="eastAsia"/>
        </w:rPr>
        <w:t>第１８条</w:t>
      </w:r>
      <w:r w:rsidR="00DA2015" w:rsidRPr="00DA2015">
        <w:rPr>
          <w:rFonts w:hint="eastAsia"/>
        </w:rPr>
        <w:t>（消費税等仕入控除税額の確定に伴う補助助成金の返還）</w:t>
      </w:r>
    </w:p>
    <w:p w:rsidR="00DA2015" w:rsidRDefault="00DA2015" w:rsidP="00683811">
      <w:pPr>
        <w:ind w:left="238" w:hangingChars="100" w:hanging="238"/>
      </w:pPr>
      <w:r>
        <w:rPr>
          <w:rFonts w:hint="eastAsia"/>
        </w:rPr>
        <w:t>１</w:t>
      </w:r>
      <w:r w:rsidR="00683811">
        <w:rPr>
          <w:rFonts w:hint="eastAsia"/>
        </w:rPr>
        <w:t xml:space="preserve">　補助事業者は、補助事業完了後に消費税及び地方消費税の申告により補助金に係る消</w:t>
      </w:r>
    </w:p>
    <w:p w:rsidR="00DA2015" w:rsidRDefault="00683811" w:rsidP="00DA2015">
      <w:pPr>
        <w:ind w:leftChars="100" w:left="238" w:firstLineChars="100" w:firstLine="238"/>
      </w:pPr>
      <w:r>
        <w:rPr>
          <w:rFonts w:hint="eastAsia"/>
        </w:rPr>
        <w:t>費税等仕入控除税額が確定し</w:t>
      </w:r>
      <w:r w:rsidR="00F56F87">
        <w:rPr>
          <w:rFonts w:hint="eastAsia"/>
        </w:rPr>
        <w:t>た場合には、消費税額及び地方消費税額の確定に伴う報</w:t>
      </w:r>
    </w:p>
    <w:p w:rsidR="00683811" w:rsidRDefault="00F56F87" w:rsidP="00DA2015">
      <w:pPr>
        <w:ind w:leftChars="100" w:left="238" w:firstLineChars="100" w:firstLine="238"/>
      </w:pPr>
      <w:r>
        <w:rPr>
          <w:rFonts w:hint="eastAsia"/>
        </w:rPr>
        <w:t>告書（様式第</w:t>
      </w:r>
      <w:r w:rsidR="00DA2015">
        <w:rPr>
          <w:rFonts w:hint="eastAsia"/>
        </w:rPr>
        <w:t>10</w:t>
      </w:r>
      <w:r w:rsidR="00683811">
        <w:rPr>
          <w:rFonts w:hint="eastAsia"/>
        </w:rPr>
        <w:t>）により速やかに</w:t>
      </w:r>
      <w:r w:rsidR="00DA2015">
        <w:rPr>
          <w:rFonts w:hint="eastAsia"/>
        </w:rPr>
        <w:t>YM-ZOP</w:t>
      </w:r>
      <w:r w:rsidR="00683811">
        <w:rPr>
          <w:rFonts w:hint="eastAsia"/>
        </w:rPr>
        <w:t>に報告しなければならない。</w:t>
      </w:r>
    </w:p>
    <w:p w:rsidR="00DA2015" w:rsidRDefault="00683811" w:rsidP="00683811">
      <w:pPr>
        <w:ind w:left="238" w:hangingChars="100" w:hanging="238"/>
      </w:pPr>
      <w:r>
        <w:rPr>
          <w:rFonts w:hint="eastAsia"/>
        </w:rPr>
        <w:t xml:space="preserve">２　</w:t>
      </w:r>
      <w:r w:rsidR="00DA2015">
        <w:rPr>
          <w:rFonts w:hint="eastAsia"/>
        </w:rPr>
        <w:t>YM-ZOP</w:t>
      </w:r>
      <w:r>
        <w:rPr>
          <w:rFonts w:hint="eastAsia"/>
        </w:rPr>
        <w:t>は、前項の報告があった場合には、当該消費税等仕入控除税額の全額又は一部</w:t>
      </w:r>
    </w:p>
    <w:p w:rsidR="00683811" w:rsidRDefault="00683811" w:rsidP="00DA2015">
      <w:pPr>
        <w:ind w:leftChars="100" w:left="238" w:firstLineChars="100" w:firstLine="238"/>
      </w:pPr>
      <w:r>
        <w:rPr>
          <w:rFonts w:hint="eastAsia"/>
        </w:rPr>
        <w:t>の返還を命じるものとする。</w:t>
      </w:r>
    </w:p>
    <w:p w:rsidR="00683811" w:rsidRDefault="00683811" w:rsidP="00683811">
      <w:pPr>
        <w:ind w:left="238" w:hangingChars="100" w:hanging="238"/>
      </w:pPr>
    </w:p>
    <w:p w:rsidR="00DA2015" w:rsidRDefault="00683811" w:rsidP="00683811">
      <w:pPr>
        <w:ind w:left="238" w:hangingChars="100" w:hanging="238"/>
      </w:pPr>
      <w:r>
        <w:rPr>
          <w:rFonts w:hint="eastAsia"/>
        </w:rPr>
        <w:t>第１９条</w:t>
      </w:r>
      <w:r w:rsidR="00DA2015" w:rsidRPr="00DA2015">
        <w:rPr>
          <w:rFonts w:hint="eastAsia"/>
        </w:rPr>
        <w:t>（財産の管理）</w:t>
      </w:r>
    </w:p>
    <w:p w:rsidR="00DA2015" w:rsidRDefault="00683811" w:rsidP="00DA2015">
      <w:pPr>
        <w:ind w:leftChars="100" w:left="238"/>
      </w:pPr>
      <w:r>
        <w:rPr>
          <w:rFonts w:hint="eastAsia"/>
        </w:rPr>
        <w:t xml:space="preserve">　補助事業者は、当該事業により取得し、又は効用が増加した財産（以下「取得財産等」</w:t>
      </w:r>
    </w:p>
    <w:p w:rsidR="00DA2015" w:rsidRDefault="00683811" w:rsidP="00DA2015">
      <w:pPr>
        <w:ind w:leftChars="100" w:left="238" w:firstLineChars="100" w:firstLine="238"/>
      </w:pPr>
      <w:r>
        <w:rPr>
          <w:rFonts w:hint="eastAsia"/>
        </w:rPr>
        <w:t>とい</w:t>
      </w:r>
      <w:r w:rsidR="002465B1">
        <w:rPr>
          <w:rFonts w:hint="eastAsia"/>
        </w:rPr>
        <w:t>う。）について、当該事業の完了後も取得財産等管理台帳（様式第</w:t>
      </w:r>
      <w:r w:rsidR="00DA2015">
        <w:rPr>
          <w:rFonts w:hint="eastAsia"/>
        </w:rPr>
        <w:t>11</w:t>
      </w:r>
      <w:r>
        <w:rPr>
          <w:rFonts w:hint="eastAsia"/>
        </w:rPr>
        <w:t>）を備え、</w:t>
      </w:r>
    </w:p>
    <w:p w:rsidR="00683811" w:rsidRDefault="00683811" w:rsidP="00DA2015">
      <w:pPr>
        <w:ind w:leftChars="100" w:left="238" w:firstLineChars="100" w:firstLine="238"/>
      </w:pPr>
      <w:r>
        <w:rPr>
          <w:rFonts w:hint="eastAsia"/>
        </w:rPr>
        <w:t>その保管状況を明らかにし、善良な管理者の注意をもって管理しなければならない。</w:t>
      </w:r>
    </w:p>
    <w:p w:rsidR="00683811" w:rsidRDefault="00683811" w:rsidP="002465B1"/>
    <w:p w:rsidR="00DA2015" w:rsidRDefault="00683811" w:rsidP="00683811">
      <w:pPr>
        <w:ind w:left="238" w:hangingChars="100" w:hanging="238"/>
      </w:pPr>
      <w:r>
        <w:rPr>
          <w:rFonts w:hint="eastAsia"/>
        </w:rPr>
        <w:t>第２０条</w:t>
      </w:r>
      <w:r w:rsidR="00DA2015" w:rsidRPr="00DA2015">
        <w:rPr>
          <w:rFonts w:hint="eastAsia"/>
        </w:rPr>
        <w:t>（財産の処分の制限）</w:t>
      </w:r>
    </w:p>
    <w:p w:rsidR="00DA2015" w:rsidRDefault="00DA2015" w:rsidP="00683811">
      <w:pPr>
        <w:ind w:left="238" w:hangingChars="100" w:hanging="238"/>
      </w:pPr>
      <w:r>
        <w:rPr>
          <w:rFonts w:hint="eastAsia"/>
        </w:rPr>
        <w:t>１</w:t>
      </w:r>
      <w:r w:rsidR="00683811">
        <w:rPr>
          <w:rFonts w:hint="eastAsia"/>
        </w:rPr>
        <w:t xml:space="preserve">　取得財産等のうち、処分を制限する財産は、取得価格又は効用の増加価格が、</w:t>
      </w:r>
      <w:r>
        <w:rPr>
          <w:rFonts w:hint="eastAsia"/>
        </w:rPr>
        <w:t>50</w:t>
      </w:r>
      <w:r w:rsidR="00683811">
        <w:rPr>
          <w:rFonts w:hint="eastAsia"/>
        </w:rPr>
        <w:t>万円</w:t>
      </w:r>
    </w:p>
    <w:p w:rsidR="00683811" w:rsidRDefault="00683811" w:rsidP="00DA2015">
      <w:pPr>
        <w:ind w:leftChars="100" w:left="238" w:firstLineChars="100" w:firstLine="238"/>
      </w:pPr>
      <w:r>
        <w:rPr>
          <w:rFonts w:hint="eastAsia"/>
        </w:rPr>
        <w:t>以上の機械、器具、備品及びその他の財産とする。</w:t>
      </w:r>
    </w:p>
    <w:p w:rsidR="00DA2015" w:rsidRDefault="00683811" w:rsidP="00683811">
      <w:pPr>
        <w:ind w:left="238" w:hangingChars="100" w:hanging="238"/>
      </w:pPr>
      <w:r>
        <w:rPr>
          <w:rFonts w:hint="eastAsia"/>
        </w:rPr>
        <w:t>２　前項の財産の処分を制限する期間は、「減価償却資産の耐用年数等に関する省令」（昭</w:t>
      </w:r>
    </w:p>
    <w:p w:rsidR="00DA2015" w:rsidRDefault="00683811" w:rsidP="00DA2015">
      <w:pPr>
        <w:ind w:leftChars="100" w:left="238" w:firstLineChars="100" w:firstLine="238"/>
      </w:pPr>
      <w:r>
        <w:rPr>
          <w:rFonts w:hint="eastAsia"/>
        </w:rPr>
        <w:t>和40年3月31日大蔵省令第15号）に基づくものとし、その該当償却期間においては、</w:t>
      </w:r>
    </w:p>
    <w:p w:rsidR="00683811" w:rsidRDefault="00683811" w:rsidP="00DA2015">
      <w:pPr>
        <w:ind w:leftChars="100" w:left="238" w:firstLineChars="100" w:firstLine="238"/>
      </w:pPr>
      <w:r>
        <w:rPr>
          <w:rFonts w:hint="eastAsia"/>
        </w:rPr>
        <w:t>適切に整備、保管すること。</w:t>
      </w:r>
    </w:p>
    <w:p w:rsidR="00683811" w:rsidRDefault="00683811" w:rsidP="00683811">
      <w:pPr>
        <w:ind w:left="238" w:hangingChars="100" w:hanging="238"/>
      </w:pPr>
    </w:p>
    <w:p w:rsidR="00E255F5" w:rsidRDefault="00683811" w:rsidP="00683811">
      <w:pPr>
        <w:ind w:left="238" w:hangingChars="100" w:hanging="238"/>
      </w:pPr>
      <w:r>
        <w:rPr>
          <w:rFonts w:hint="eastAsia"/>
        </w:rPr>
        <w:lastRenderedPageBreak/>
        <w:t>第２１条</w:t>
      </w:r>
      <w:r w:rsidR="00E255F5" w:rsidRPr="00E255F5">
        <w:rPr>
          <w:rFonts w:hint="eastAsia"/>
        </w:rPr>
        <w:t>（財産の処分）</w:t>
      </w:r>
    </w:p>
    <w:p w:rsidR="00E255F5" w:rsidRDefault="00E255F5" w:rsidP="00683811">
      <w:pPr>
        <w:ind w:left="238" w:hangingChars="100" w:hanging="238"/>
      </w:pPr>
      <w:r>
        <w:rPr>
          <w:rFonts w:hint="eastAsia"/>
        </w:rPr>
        <w:t>１</w:t>
      </w:r>
      <w:r w:rsidR="00683811">
        <w:rPr>
          <w:rFonts w:hint="eastAsia"/>
        </w:rPr>
        <w:t xml:space="preserve">　補助事業者は、前項の規定により定められた期間内において、処分を制限された取得</w:t>
      </w:r>
    </w:p>
    <w:p w:rsidR="00E255F5" w:rsidRDefault="00683811" w:rsidP="00E255F5">
      <w:pPr>
        <w:ind w:leftChars="100" w:left="238" w:firstLineChars="100" w:firstLine="238"/>
      </w:pPr>
      <w:r>
        <w:rPr>
          <w:rFonts w:hint="eastAsia"/>
        </w:rPr>
        <w:t>財産等を処分しようとするときは、取得財産の処分承認申請書（様式第</w:t>
      </w:r>
      <w:r w:rsidR="00E255F5">
        <w:rPr>
          <w:rFonts w:hint="eastAsia"/>
        </w:rPr>
        <w:t>12</w:t>
      </w:r>
      <w:r>
        <w:rPr>
          <w:rFonts w:hint="eastAsia"/>
        </w:rPr>
        <w:t>）を</w:t>
      </w:r>
      <w:r w:rsidR="00E255F5">
        <w:rPr>
          <w:rFonts w:hint="eastAsia"/>
        </w:rPr>
        <w:t>予め</w:t>
      </w:r>
    </w:p>
    <w:p w:rsidR="00683811" w:rsidRDefault="00E255F5" w:rsidP="00E255F5">
      <w:pPr>
        <w:ind w:leftChars="100" w:left="238" w:firstLineChars="100" w:firstLine="238"/>
      </w:pPr>
      <w:r>
        <w:rPr>
          <w:rFonts w:hint="eastAsia"/>
        </w:rPr>
        <w:t>YM-ZOP</w:t>
      </w:r>
      <w:r w:rsidR="00683811">
        <w:rPr>
          <w:rFonts w:hint="eastAsia"/>
        </w:rPr>
        <w:t>に提出し、承認を受けなければならない。</w:t>
      </w:r>
    </w:p>
    <w:p w:rsidR="00E255F5" w:rsidRDefault="00683811" w:rsidP="00683811">
      <w:pPr>
        <w:ind w:left="238" w:hangingChars="100" w:hanging="238"/>
      </w:pPr>
      <w:r>
        <w:rPr>
          <w:rFonts w:hint="eastAsia"/>
        </w:rPr>
        <w:t>２</w:t>
      </w:r>
      <w:r w:rsidR="00E255F5">
        <w:rPr>
          <w:rFonts w:hint="eastAsia"/>
        </w:rPr>
        <w:t xml:space="preserve">　YM-ZOP</w:t>
      </w:r>
      <w:r>
        <w:rPr>
          <w:rFonts w:hint="eastAsia"/>
        </w:rPr>
        <w:t>は、補助事業者が取得財産等を処分することにより収入があり、又はあること</w:t>
      </w:r>
    </w:p>
    <w:p w:rsidR="00E255F5" w:rsidRDefault="00683811" w:rsidP="00E255F5">
      <w:pPr>
        <w:ind w:leftChars="100" w:left="238" w:firstLineChars="100" w:firstLine="238"/>
      </w:pPr>
      <w:r>
        <w:rPr>
          <w:rFonts w:hint="eastAsia"/>
        </w:rPr>
        <w:t>が見込まれるときは、その収入の全部若しくは一部を</w:t>
      </w:r>
      <w:r w:rsidR="00E255F5">
        <w:rPr>
          <w:rFonts w:hint="eastAsia"/>
        </w:rPr>
        <w:t>YM-ZOP</w:t>
      </w:r>
      <w:r>
        <w:rPr>
          <w:rFonts w:hint="eastAsia"/>
        </w:rPr>
        <w:t>の指定する口座に納付さ</w:t>
      </w:r>
    </w:p>
    <w:p w:rsidR="00683811" w:rsidRDefault="00683811" w:rsidP="00E255F5">
      <w:pPr>
        <w:ind w:leftChars="100" w:left="238" w:firstLineChars="100" w:firstLine="238"/>
      </w:pPr>
      <w:r>
        <w:rPr>
          <w:rFonts w:hint="eastAsia"/>
        </w:rPr>
        <w:t>せることができるものとする。</w:t>
      </w:r>
    </w:p>
    <w:p w:rsidR="00683811" w:rsidRDefault="00683811" w:rsidP="00683811">
      <w:pPr>
        <w:ind w:left="238" w:hangingChars="100" w:hanging="238"/>
      </w:pPr>
      <w:r>
        <w:rPr>
          <w:rFonts w:hint="eastAsia"/>
        </w:rPr>
        <w:t>３　財産処分によ</w:t>
      </w:r>
      <w:r w:rsidR="00E255F5">
        <w:rPr>
          <w:rFonts w:hint="eastAsia"/>
        </w:rPr>
        <w:t>る</w:t>
      </w:r>
      <w:r w:rsidR="00E37F80">
        <w:rPr>
          <w:rFonts w:hint="eastAsia"/>
        </w:rPr>
        <w:t>YM-ZOP</w:t>
      </w:r>
      <w:r>
        <w:rPr>
          <w:rFonts w:hint="eastAsia"/>
        </w:rPr>
        <w:t>への納付額の算出の方法は、次の算出によるものとする。</w:t>
      </w:r>
    </w:p>
    <w:p w:rsidR="00683811" w:rsidRDefault="00683811" w:rsidP="002465B1">
      <w:pPr>
        <w:ind w:leftChars="100" w:left="238" w:firstLineChars="100" w:firstLine="238"/>
      </w:pPr>
      <w:r>
        <w:rPr>
          <w:rFonts w:hint="eastAsia"/>
        </w:rPr>
        <w:t>Ｅ＝（Ａ－Ｂ）×（Ｄ／Ｃ）</w:t>
      </w:r>
    </w:p>
    <w:p w:rsidR="002465B1" w:rsidRDefault="00683811" w:rsidP="002465B1">
      <w:pPr>
        <w:ind w:leftChars="100" w:left="238" w:firstLineChars="200" w:firstLine="476"/>
      </w:pPr>
      <w:r>
        <w:rPr>
          <w:rFonts w:hint="eastAsia"/>
        </w:rPr>
        <w:t>Ａ：当該財産処分したことにより得た収入</w:t>
      </w:r>
    </w:p>
    <w:p w:rsidR="00683811" w:rsidRDefault="00683811" w:rsidP="002465B1">
      <w:pPr>
        <w:ind w:leftChars="500" w:left="1190"/>
      </w:pPr>
      <w:r>
        <w:rPr>
          <w:rFonts w:hint="eastAsia"/>
        </w:rPr>
        <w:t>ただし、目的外使用する場合は、「減価償却資産の耐用年数等に関する省令」（昭和40年3月31日大蔵省令第15号）に基づき減価償却した後の価格をもって処分したことにより得た収入とみなす。</w:t>
      </w:r>
    </w:p>
    <w:p w:rsidR="00683811" w:rsidRDefault="00683811" w:rsidP="002465B1">
      <w:pPr>
        <w:ind w:leftChars="100" w:left="238" w:firstLineChars="200" w:firstLine="476"/>
      </w:pPr>
      <w:r>
        <w:rPr>
          <w:rFonts w:hint="eastAsia"/>
        </w:rPr>
        <w:t>Ｂ：補助事業の終了後に加えられた加工費、処分のための撤去費等の費用</w:t>
      </w:r>
    </w:p>
    <w:p w:rsidR="00683811" w:rsidRDefault="00683811" w:rsidP="002465B1">
      <w:pPr>
        <w:ind w:leftChars="100" w:left="238" w:firstLineChars="200" w:firstLine="476"/>
      </w:pPr>
      <w:r>
        <w:rPr>
          <w:rFonts w:hint="eastAsia"/>
        </w:rPr>
        <w:t>Ｃ：当該財産処分にかかった補助対象経費</w:t>
      </w:r>
    </w:p>
    <w:p w:rsidR="00683811" w:rsidRDefault="00683811" w:rsidP="002465B1">
      <w:pPr>
        <w:ind w:leftChars="100" w:left="238" w:firstLineChars="200" w:firstLine="476"/>
      </w:pPr>
      <w:r>
        <w:rPr>
          <w:rFonts w:hint="eastAsia"/>
        </w:rPr>
        <w:t>Ｄ：Ｃに対する当該補助金の確定額</w:t>
      </w:r>
    </w:p>
    <w:p w:rsidR="00683811" w:rsidRDefault="00683811" w:rsidP="002465B1">
      <w:pPr>
        <w:ind w:leftChars="100" w:left="238" w:firstLineChars="200" w:firstLine="476"/>
      </w:pPr>
      <w:r>
        <w:rPr>
          <w:rFonts w:hint="eastAsia"/>
        </w:rPr>
        <w:t>Ｅ：</w:t>
      </w:r>
      <w:r w:rsidR="00E37F80">
        <w:rPr>
          <w:rFonts w:hint="eastAsia"/>
        </w:rPr>
        <w:t>YM-ZOP</w:t>
      </w:r>
      <w:r>
        <w:rPr>
          <w:rFonts w:hint="eastAsia"/>
        </w:rPr>
        <w:t>への納付額</w:t>
      </w:r>
    </w:p>
    <w:p w:rsidR="00E255F5" w:rsidRDefault="00683811" w:rsidP="00683811">
      <w:pPr>
        <w:ind w:left="238" w:hangingChars="100" w:hanging="238"/>
      </w:pPr>
      <w:r>
        <w:rPr>
          <w:rFonts w:hint="eastAsia"/>
        </w:rPr>
        <w:t>４　第３項の規定に基づき、財産処分による納付額（Ｅ）の納付を命じたときは、補助事</w:t>
      </w:r>
    </w:p>
    <w:p w:rsidR="00683811" w:rsidRDefault="00683811" w:rsidP="00E255F5">
      <w:pPr>
        <w:ind w:leftChars="100" w:left="238" w:firstLineChars="100" w:firstLine="238"/>
      </w:pPr>
      <w:r>
        <w:rPr>
          <w:rFonts w:hint="eastAsia"/>
        </w:rPr>
        <w:t>業者は、速やかに</w:t>
      </w:r>
      <w:r w:rsidR="00E255F5">
        <w:rPr>
          <w:rFonts w:hint="eastAsia"/>
        </w:rPr>
        <w:t>YM-ZOP</w:t>
      </w:r>
      <w:r>
        <w:rPr>
          <w:rFonts w:hint="eastAsia"/>
        </w:rPr>
        <w:t>に納付するものとする。</w:t>
      </w:r>
    </w:p>
    <w:p w:rsidR="00E255F5" w:rsidRDefault="00683811" w:rsidP="00683811">
      <w:pPr>
        <w:ind w:left="238" w:hangingChars="100" w:hanging="238"/>
      </w:pPr>
      <w:r>
        <w:rPr>
          <w:rFonts w:hint="eastAsia"/>
        </w:rPr>
        <w:t>５　第１項の処分において、補助事業者が補助事業の成果を活用して実施する事業に使用</w:t>
      </w:r>
    </w:p>
    <w:p w:rsidR="00E255F5" w:rsidRDefault="00683811" w:rsidP="00E255F5">
      <w:pPr>
        <w:ind w:leftChars="100" w:left="238" w:firstLineChars="100" w:firstLine="238"/>
      </w:pPr>
      <w:r>
        <w:rPr>
          <w:rFonts w:hint="eastAsia"/>
        </w:rPr>
        <w:t>するために取得財産等を転用する場合は、同項の規定に基づく承認申請に際してその</w:t>
      </w:r>
    </w:p>
    <w:p w:rsidR="00E255F5" w:rsidRDefault="00683811" w:rsidP="00E255F5">
      <w:pPr>
        <w:ind w:leftChars="100" w:left="238" w:firstLineChars="100" w:firstLine="238"/>
      </w:pPr>
      <w:r>
        <w:rPr>
          <w:rFonts w:hint="eastAsia"/>
        </w:rPr>
        <w:t>旨を明記するとともに、証拠書類を添付することにより、第</w:t>
      </w:r>
      <w:r w:rsidR="00E255F5">
        <w:rPr>
          <w:rFonts w:hint="eastAsia"/>
        </w:rPr>
        <w:t>2</w:t>
      </w:r>
      <w:r>
        <w:rPr>
          <w:rFonts w:hint="eastAsia"/>
        </w:rPr>
        <w:t>項に基づく納付義務が</w:t>
      </w:r>
    </w:p>
    <w:p w:rsidR="00E255F5" w:rsidRDefault="00683811" w:rsidP="00E255F5">
      <w:pPr>
        <w:ind w:leftChars="100" w:left="238" w:firstLineChars="100" w:firstLine="238"/>
      </w:pPr>
      <w:r>
        <w:rPr>
          <w:rFonts w:hint="eastAsia"/>
        </w:rPr>
        <w:t>免除される。ただし、補助期間内における転用、補助事業の成果と関係のない事業活</w:t>
      </w:r>
    </w:p>
    <w:p w:rsidR="00E255F5" w:rsidRDefault="00683811" w:rsidP="00E255F5">
      <w:pPr>
        <w:ind w:leftChars="100" w:left="238" w:firstLineChars="100" w:firstLine="238"/>
      </w:pPr>
      <w:r>
        <w:rPr>
          <w:rFonts w:hint="eastAsia"/>
        </w:rPr>
        <w:t>動への転用、転用に伴い設備の所有者の変更を伴うもの、及び事前の承認手続きを得</w:t>
      </w:r>
    </w:p>
    <w:p w:rsidR="00683811" w:rsidRDefault="00683811" w:rsidP="00E255F5">
      <w:pPr>
        <w:ind w:leftChars="100" w:left="238" w:firstLineChars="100" w:firstLine="238"/>
      </w:pPr>
      <w:r>
        <w:rPr>
          <w:rFonts w:hint="eastAsia"/>
        </w:rPr>
        <w:t>ていない転用については認めないものとする。</w:t>
      </w:r>
    </w:p>
    <w:p w:rsidR="00E255F5" w:rsidRDefault="00E255F5" w:rsidP="002465B1"/>
    <w:p w:rsidR="00E944FB" w:rsidRDefault="002465B1" w:rsidP="00683811">
      <w:pPr>
        <w:ind w:left="238" w:hangingChars="100" w:hanging="238"/>
      </w:pPr>
      <w:r>
        <w:rPr>
          <w:rFonts w:hint="eastAsia"/>
        </w:rPr>
        <w:t>第２２</w:t>
      </w:r>
      <w:r w:rsidR="00320C7B">
        <w:rPr>
          <w:rFonts w:hint="eastAsia"/>
        </w:rPr>
        <w:t>条</w:t>
      </w:r>
      <w:r w:rsidR="00E944FB" w:rsidRPr="00E944FB">
        <w:rPr>
          <w:rFonts w:hint="eastAsia"/>
        </w:rPr>
        <w:t>（実施結果の事業化）</w:t>
      </w:r>
    </w:p>
    <w:p w:rsidR="00683811" w:rsidRDefault="00E944FB" w:rsidP="00683811">
      <w:pPr>
        <w:ind w:left="238" w:hangingChars="100" w:hanging="238"/>
      </w:pPr>
      <w:r>
        <w:rPr>
          <w:rFonts w:hint="eastAsia"/>
        </w:rPr>
        <w:t>１</w:t>
      </w:r>
      <w:r w:rsidR="00320C7B">
        <w:rPr>
          <w:rFonts w:hint="eastAsia"/>
        </w:rPr>
        <w:t xml:space="preserve">　補助事業者は、補助事業の実施の結果の事</w:t>
      </w:r>
      <w:r w:rsidR="00683811">
        <w:rPr>
          <w:rFonts w:hint="eastAsia"/>
        </w:rPr>
        <w:t>業化に努めるものとする。</w:t>
      </w:r>
    </w:p>
    <w:p w:rsidR="00683811" w:rsidRDefault="00683811" w:rsidP="00E944FB">
      <w:pPr>
        <w:ind w:left="476" w:hangingChars="200" w:hanging="476"/>
      </w:pPr>
      <w:r>
        <w:rPr>
          <w:rFonts w:hint="eastAsia"/>
        </w:rPr>
        <w:t>２　補助事業者は、補助事業の完了した日の属する会計年度の終了後及びその後５年間</w:t>
      </w:r>
      <w:r w:rsidR="00CC34C7">
        <w:rPr>
          <w:rFonts w:hint="eastAsia"/>
        </w:rPr>
        <w:t>、毎会計年度終了後２０日以内に当該補助事業に係る過去１年間の事</w:t>
      </w:r>
      <w:r>
        <w:rPr>
          <w:rFonts w:hint="eastAsia"/>
        </w:rPr>
        <w:t>業化等の状況について、</w:t>
      </w:r>
      <w:r w:rsidR="002465B1">
        <w:rPr>
          <w:rFonts w:hint="eastAsia"/>
        </w:rPr>
        <w:t>事業化等状況報告書（様式第</w:t>
      </w:r>
      <w:r>
        <w:rPr>
          <w:rFonts w:hint="eastAsia"/>
        </w:rPr>
        <w:t>１３）を</w:t>
      </w:r>
      <w:r w:rsidR="00E944FB">
        <w:rPr>
          <w:rFonts w:hint="eastAsia"/>
        </w:rPr>
        <w:t>YM-ZOP</w:t>
      </w:r>
      <w:r>
        <w:rPr>
          <w:rFonts w:hint="eastAsia"/>
        </w:rPr>
        <w:t>に提出しなければならない。</w:t>
      </w:r>
    </w:p>
    <w:p w:rsidR="00683811" w:rsidRPr="002465B1" w:rsidRDefault="00683811" w:rsidP="00683811">
      <w:pPr>
        <w:ind w:left="238" w:hangingChars="100" w:hanging="238"/>
      </w:pPr>
    </w:p>
    <w:p w:rsidR="00E944FB" w:rsidRDefault="002465B1" w:rsidP="00683811">
      <w:pPr>
        <w:ind w:left="238" w:hangingChars="100" w:hanging="238"/>
      </w:pPr>
      <w:r>
        <w:rPr>
          <w:rFonts w:hint="eastAsia"/>
        </w:rPr>
        <w:t>第２３</w:t>
      </w:r>
      <w:r w:rsidR="00683811">
        <w:rPr>
          <w:rFonts w:hint="eastAsia"/>
        </w:rPr>
        <w:t>条</w:t>
      </w:r>
      <w:r w:rsidR="00E944FB" w:rsidRPr="00E944FB">
        <w:rPr>
          <w:rFonts w:hint="eastAsia"/>
        </w:rPr>
        <w:t>（産業財産権等に関する届出）</w:t>
      </w:r>
    </w:p>
    <w:p w:rsidR="00683811" w:rsidRDefault="00683811" w:rsidP="00E944FB">
      <w:pPr>
        <w:ind w:leftChars="100" w:left="476" w:hangingChars="100" w:hanging="238"/>
      </w:pPr>
      <w:r>
        <w:rPr>
          <w:rFonts w:hint="eastAsia"/>
        </w:rPr>
        <w:t xml:space="preserve">　補助事業者は、事業に基づく発明、考案等に関して特許権、実用新案</w:t>
      </w:r>
      <w:r w:rsidR="00E944FB">
        <w:rPr>
          <w:rFonts w:hint="eastAsia"/>
        </w:rPr>
        <w:t>または</w:t>
      </w:r>
      <w:r>
        <w:rPr>
          <w:rFonts w:hint="eastAsia"/>
        </w:rPr>
        <w:t>意匠権等（以下「産業財産権等」という）を当該事業年度又は事業年度終了後５年以内に出願若しくは取得した場合</w:t>
      </w:r>
      <w:r w:rsidR="00E944FB">
        <w:rPr>
          <w:rFonts w:hint="eastAsia"/>
        </w:rPr>
        <w:t>または</w:t>
      </w:r>
      <w:r>
        <w:rPr>
          <w:rFonts w:hint="eastAsia"/>
        </w:rPr>
        <w:t>それらを譲渡し、若しくは実施権を設定した</w:t>
      </w:r>
      <w:r w:rsidR="002465B1">
        <w:rPr>
          <w:rFonts w:hint="eastAsia"/>
        </w:rPr>
        <w:t>場合には、遅滞なくその旨を記載した産業財産権等届出書（様式第</w:t>
      </w:r>
      <w:r>
        <w:rPr>
          <w:rFonts w:hint="eastAsia"/>
        </w:rPr>
        <w:t>１４）を</w:t>
      </w:r>
      <w:r w:rsidR="00E944FB">
        <w:rPr>
          <w:rFonts w:hint="eastAsia"/>
        </w:rPr>
        <w:t>YM-ZOP</w:t>
      </w:r>
      <w:r>
        <w:rPr>
          <w:rFonts w:hint="eastAsia"/>
        </w:rPr>
        <w:t>に提出しなければならない。</w:t>
      </w:r>
    </w:p>
    <w:p w:rsidR="00683811" w:rsidRPr="002465B1" w:rsidRDefault="00683811" w:rsidP="00C51EC5"/>
    <w:p w:rsidR="00E944FB" w:rsidRDefault="00214B98" w:rsidP="00683811">
      <w:pPr>
        <w:ind w:left="238" w:hangingChars="100" w:hanging="238"/>
      </w:pPr>
      <w:r w:rsidRPr="00C51EC5">
        <w:rPr>
          <w:rFonts w:hint="eastAsia"/>
        </w:rPr>
        <w:t>第２４</w:t>
      </w:r>
      <w:r w:rsidR="00683811" w:rsidRPr="00C51EC5">
        <w:rPr>
          <w:rFonts w:hint="eastAsia"/>
        </w:rPr>
        <w:t>条</w:t>
      </w:r>
      <w:r w:rsidR="00E944FB" w:rsidRPr="00E944FB">
        <w:rPr>
          <w:rFonts w:hint="eastAsia"/>
        </w:rPr>
        <w:t>（報告及び検査）</w:t>
      </w:r>
    </w:p>
    <w:p w:rsidR="00683811" w:rsidRPr="00C51EC5" w:rsidRDefault="00683811" w:rsidP="00E944FB">
      <w:pPr>
        <w:ind w:leftChars="100" w:left="476" w:hangingChars="100" w:hanging="238"/>
      </w:pPr>
      <w:r w:rsidRPr="00C51EC5">
        <w:rPr>
          <w:rFonts w:hint="eastAsia"/>
        </w:rPr>
        <w:t xml:space="preserve">　</w:t>
      </w:r>
      <w:r w:rsidR="00E944FB">
        <w:rPr>
          <w:rFonts w:hint="eastAsia"/>
        </w:rPr>
        <w:t>YM-ZOP</w:t>
      </w:r>
      <w:r w:rsidRPr="00C51EC5">
        <w:rPr>
          <w:rFonts w:hint="eastAsia"/>
        </w:rPr>
        <w:t>は、必要があると認めるときは、補助事業者に対し、報告を求め、</w:t>
      </w:r>
      <w:r w:rsidR="00E944FB">
        <w:rPr>
          <w:rFonts w:hint="eastAsia"/>
        </w:rPr>
        <w:t>または</w:t>
      </w:r>
      <w:r w:rsidRPr="00C51EC5">
        <w:rPr>
          <w:rFonts w:hint="eastAsia"/>
        </w:rPr>
        <w:t>その職員にその事務所、事業所等に立ち入り、帳簿、書類その他の物件を検査させ、若しくは関係者に質問させることができる。</w:t>
      </w:r>
    </w:p>
    <w:p w:rsidR="00683811" w:rsidRPr="00C51EC5" w:rsidRDefault="00683811" w:rsidP="00683811">
      <w:pPr>
        <w:ind w:left="238" w:hangingChars="100" w:hanging="238"/>
      </w:pPr>
    </w:p>
    <w:p w:rsidR="00E944FB" w:rsidRDefault="00214B98" w:rsidP="00683811">
      <w:pPr>
        <w:ind w:left="238" w:hangingChars="100" w:hanging="238"/>
      </w:pPr>
      <w:r w:rsidRPr="00C51EC5">
        <w:rPr>
          <w:rFonts w:hint="eastAsia"/>
        </w:rPr>
        <w:lastRenderedPageBreak/>
        <w:t>第２５</w:t>
      </w:r>
      <w:r w:rsidR="00683811" w:rsidRPr="00C51EC5">
        <w:rPr>
          <w:rFonts w:hint="eastAsia"/>
        </w:rPr>
        <w:t>条</w:t>
      </w:r>
      <w:r w:rsidR="00E944FB" w:rsidRPr="00E944FB">
        <w:rPr>
          <w:rFonts w:hint="eastAsia"/>
        </w:rPr>
        <w:t>（補助金の交付の決定の取り消し等）</w:t>
      </w:r>
    </w:p>
    <w:p w:rsidR="00D959BA" w:rsidRDefault="00E944FB" w:rsidP="00E944FB">
      <w:pPr>
        <w:ind w:leftChars="50" w:left="119"/>
      </w:pPr>
      <w:r>
        <w:rPr>
          <w:rFonts w:hint="eastAsia"/>
        </w:rPr>
        <w:t>１</w:t>
      </w:r>
      <w:r w:rsidR="00683811" w:rsidRPr="00C51EC5">
        <w:rPr>
          <w:rFonts w:hint="eastAsia"/>
        </w:rPr>
        <w:t xml:space="preserve">　</w:t>
      </w:r>
      <w:r>
        <w:rPr>
          <w:rFonts w:hint="eastAsia"/>
        </w:rPr>
        <w:t>YM-ZOP</w:t>
      </w:r>
      <w:r w:rsidR="00683811" w:rsidRPr="00C51EC5">
        <w:rPr>
          <w:rFonts w:hint="eastAsia"/>
        </w:rPr>
        <w:t>は、補助事業者が次の各号の一に該当する時は、補助金</w:t>
      </w:r>
      <w:r>
        <w:rPr>
          <w:rFonts w:hint="eastAsia"/>
        </w:rPr>
        <w:t>の</w:t>
      </w:r>
      <w:r w:rsidR="00683811" w:rsidRPr="00C51EC5">
        <w:rPr>
          <w:rFonts w:hint="eastAsia"/>
        </w:rPr>
        <w:t>交付決定の全</w:t>
      </w:r>
      <w:r w:rsidR="00683811">
        <w:rPr>
          <w:rFonts w:hint="eastAsia"/>
        </w:rPr>
        <w:t>部</w:t>
      </w:r>
    </w:p>
    <w:p w:rsidR="00683811" w:rsidRDefault="00D959BA" w:rsidP="00D959BA">
      <w:pPr>
        <w:ind w:leftChars="50" w:left="119"/>
      </w:pPr>
      <w:r>
        <w:rPr>
          <w:rFonts w:hint="eastAsia"/>
        </w:rPr>
        <w:t xml:space="preserve">　　</w:t>
      </w:r>
      <w:r w:rsidR="00E944FB">
        <w:rPr>
          <w:rFonts w:hint="eastAsia"/>
        </w:rPr>
        <w:t>または</w:t>
      </w:r>
      <w:r w:rsidR="00683811">
        <w:rPr>
          <w:rFonts w:hint="eastAsia"/>
        </w:rPr>
        <w:t>一部を取り消すことができる。</w:t>
      </w:r>
    </w:p>
    <w:p w:rsidR="00683811" w:rsidRDefault="00683811" w:rsidP="00683811">
      <w:pPr>
        <w:ind w:left="238" w:hangingChars="100" w:hanging="238"/>
      </w:pPr>
      <w:r>
        <w:rPr>
          <w:rFonts w:hint="eastAsia"/>
        </w:rPr>
        <w:t xml:space="preserve">　</w:t>
      </w:r>
      <w:r w:rsidR="00E944FB">
        <w:rPr>
          <w:rFonts w:hint="eastAsia"/>
        </w:rPr>
        <w:t xml:space="preserve">　</w:t>
      </w:r>
      <w:r>
        <w:rPr>
          <w:rFonts w:hint="eastAsia"/>
        </w:rPr>
        <w:t>（１）この要綱に違反したとき。</w:t>
      </w:r>
    </w:p>
    <w:p w:rsidR="00D959BA" w:rsidRDefault="00683811" w:rsidP="00E944FB">
      <w:r>
        <w:rPr>
          <w:rFonts w:hint="eastAsia"/>
        </w:rPr>
        <w:t xml:space="preserve">  </w:t>
      </w:r>
      <w:r w:rsidR="00E944FB">
        <w:rPr>
          <w:rFonts w:hint="eastAsia"/>
        </w:rPr>
        <w:t xml:space="preserve">　</w:t>
      </w:r>
      <w:r>
        <w:rPr>
          <w:rFonts w:hint="eastAsia"/>
        </w:rPr>
        <w:t>（２）第７条第２項（第９条第２項において準用する場合を含む。）の規定により</w:t>
      </w:r>
    </w:p>
    <w:p w:rsidR="00E944FB" w:rsidRDefault="00D959BA" w:rsidP="00D959BA">
      <w:r>
        <w:rPr>
          <w:rFonts w:hint="eastAsia"/>
        </w:rPr>
        <w:t xml:space="preserve">　　　　　</w:t>
      </w:r>
      <w:r w:rsidR="00683811">
        <w:rPr>
          <w:rFonts w:hint="eastAsia"/>
        </w:rPr>
        <w:t>付</w:t>
      </w:r>
      <w:r w:rsidR="00E944FB">
        <w:rPr>
          <w:rFonts w:hint="eastAsia"/>
        </w:rPr>
        <w:t>し</w:t>
      </w:r>
      <w:r w:rsidR="00683811">
        <w:rPr>
          <w:rFonts w:hint="eastAsia"/>
        </w:rPr>
        <w:t>た条件に違反したとき。</w:t>
      </w:r>
    </w:p>
    <w:p w:rsidR="00683811" w:rsidRDefault="00683811" w:rsidP="00E944FB">
      <w:pPr>
        <w:ind w:firstLineChars="200" w:firstLine="476"/>
      </w:pPr>
      <w:r>
        <w:rPr>
          <w:rFonts w:hint="eastAsia"/>
        </w:rPr>
        <w:t>（３）事業の実施方法が不適当であると認められるとき。</w:t>
      </w:r>
    </w:p>
    <w:p w:rsidR="00E944FB" w:rsidRDefault="00683811" w:rsidP="00683811">
      <w:pPr>
        <w:ind w:left="238" w:hangingChars="100" w:hanging="238"/>
      </w:pPr>
      <w:r>
        <w:rPr>
          <w:rFonts w:hint="eastAsia"/>
        </w:rPr>
        <w:t xml:space="preserve">２　</w:t>
      </w:r>
      <w:r w:rsidR="00E944FB">
        <w:rPr>
          <w:rFonts w:hint="eastAsia"/>
        </w:rPr>
        <w:t>YM-ZOP</w:t>
      </w:r>
      <w:r>
        <w:rPr>
          <w:rFonts w:hint="eastAsia"/>
        </w:rPr>
        <w:t>は、前項の規定により補助助成金の交付の決定を取消した場合において、当該</w:t>
      </w:r>
    </w:p>
    <w:p w:rsidR="00E944FB" w:rsidRDefault="00683811" w:rsidP="00E944FB">
      <w:pPr>
        <w:ind w:leftChars="100" w:left="238" w:firstLineChars="100" w:firstLine="238"/>
      </w:pPr>
      <w:r>
        <w:rPr>
          <w:rFonts w:hint="eastAsia"/>
        </w:rPr>
        <w:t>取り消しに係る部分について既に補助金が交付されている時は、期限を定めて当該取</w:t>
      </w:r>
    </w:p>
    <w:p w:rsidR="00E944FB" w:rsidRDefault="00683811" w:rsidP="00E944FB">
      <w:pPr>
        <w:ind w:leftChars="100" w:left="238" w:firstLineChars="100" w:firstLine="238"/>
      </w:pPr>
      <w:r>
        <w:rPr>
          <w:rFonts w:hint="eastAsia"/>
        </w:rPr>
        <w:t>消しに係る部分の補助金の返還を命ずるとともに、その命令に係る補助金に対して、</w:t>
      </w:r>
    </w:p>
    <w:p w:rsidR="00E944FB" w:rsidRDefault="00683811" w:rsidP="00E944FB">
      <w:pPr>
        <w:ind w:leftChars="100" w:left="238" w:firstLineChars="100" w:firstLine="238"/>
      </w:pPr>
      <w:r>
        <w:rPr>
          <w:rFonts w:hint="eastAsia"/>
        </w:rPr>
        <w:t>補助金受領の日から納付の日までの日数に応じて年</w:t>
      </w:r>
      <w:r w:rsidR="00B23DE0">
        <w:rPr>
          <w:rFonts w:hint="eastAsia"/>
        </w:rPr>
        <w:t>利１０．９</w:t>
      </w:r>
      <w:r>
        <w:rPr>
          <w:rFonts w:hint="eastAsia"/>
        </w:rPr>
        <w:t>５％の割合を乗じた</w:t>
      </w:r>
    </w:p>
    <w:p w:rsidR="00683811" w:rsidRDefault="00683811" w:rsidP="00E944FB">
      <w:pPr>
        <w:ind w:leftChars="100" w:left="238" w:firstLineChars="100" w:firstLine="238"/>
      </w:pPr>
      <w:r>
        <w:rPr>
          <w:rFonts w:hint="eastAsia"/>
        </w:rPr>
        <w:t>加算金を徴するものとする。</w:t>
      </w:r>
    </w:p>
    <w:p w:rsidR="00E944FB" w:rsidRDefault="00683811" w:rsidP="00683811">
      <w:pPr>
        <w:ind w:left="238" w:hangingChars="100" w:hanging="238"/>
      </w:pPr>
      <w:r>
        <w:rPr>
          <w:rFonts w:hint="eastAsia"/>
        </w:rPr>
        <w:t xml:space="preserve">３　</w:t>
      </w:r>
      <w:r w:rsidR="00E944FB">
        <w:rPr>
          <w:rFonts w:hint="eastAsia"/>
        </w:rPr>
        <w:t>YM-ZOP</w:t>
      </w:r>
      <w:r>
        <w:rPr>
          <w:rFonts w:hint="eastAsia"/>
        </w:rPr>
        <w:t>は、前項の規定により補助金の返還を命じた場合において、これが返還すべき</w:t>
      </w:r>
    </w:p>
    <w:p w:rsidR="00E944FB" w:rsidRDefault="00683811" w:rsidP="00E944FB">
      <w:pPr>
        <w:ind w:leftChars="100" w:left="238" w:firstLineChars="100" w:firstLine="238"/>
      </w:pPr>
      <w:r>
        <w:rPr>
          <w:rFonts w:hint="eastAsia"/>
        </w:rPr>
        <w:t>日までに納付の期日までに納付されなかったときは、返還すべき日納付日の翌日から</w:t>
      </w:r>
    </w:p>
    <w:p w:rsidR="00E944FB" w:rsidRDefault="00683811" w:rsidP="00E944FB">
      <w:pPr>
        <w:ind w:leftChars="100" w:left="238" w:firstLineChars="100" w:firstLine="238"/>
      </w:pPr>
      <w:r>
        <w:rPr>
          <w:rFonts w:hint="eastAsia"/>
        </w:rPr>
        <w:t>納付の日までの日数に応じて年</w:t>
      </w:r>
      <w:r w:rsidR="00B23DE0">
        <w:rPr>
          <w:rFonts w:hint="eastAsia"/>
        </w:rPr>
        <w:t>利１０</w:t>
      </w:r>
      <w:r w:rsidR="005A7A72">
        <w:rPr>
          <w:rFonts w:hint="eastAsia"/>
        </w:rPr>
        <w:t>．</w:t>
      </w:r>
      <w:r w:rsidR="00B23DE0">
        <w:rPr>
          <w:rFonts w:hint="eastAsia"/>
        </w:rPr>
        <w:t>９</w:t>
      </w:r>
      <w:r>
        <w:rPr>
          <w:rFonts w:hint="eastAsia"/>
        </w:rPr>
        <w:t>５％の割合を乗じた加算金を徴するものと</w:t>
      </w:r>
    </w:p>
    <w:p w:rsidR="00683811" w:rsidRDefault="00683811" w:rsidP="00E944FB">
      <w:pPr>
        <w:ind w:leftChars="100" w:left="238" w:firstLineChars="100" w:firstLine="238"/>
      </w:pPr>
      <w:r>
        <w:rPr>
          <w:rFonts w:hint="eastAsia"/>
        </w:rPr>
        <w:t>する。</w:t>
      </w:r>
    </w:p>
    <w:p w:rsidR="00FF0ED8" w:rsidRDefault="00FF0ED8" w:rsidP="00FF0ED8">
      <w:pPr>
        <w:widowControl/>
        <w:jc w:val="left"/>
      </w:pPr>
    </w:p>
    <w:p w:rsidR="00E944FB" w:rsidRDefault="00214B98" w:rsidP="00683811">
      <w:pPr>
        <w:ind w:left="238" w:hangingChars="100" w:hanging="238"/>
      </w:pPr>
      <w:r w:rsidRPr="00C51EC5">
        <w:rPr>
          <w:rFonts w:hint="eastAsia"/>
        </w:rPr>
        <w:t>第２６</w:t>
      </w:r>
      <w:r w:rsidR="00683811" w:rsidRPr="00C51EC5">
        <w:rPr>
          <w:rFonts w:hint="eastAsia"/>
        </w:rPr>
        <w:t>条</w:t>
      </w:r>
      <w:r w:rsidR="00E944FB" w:rsidRPr="00E944FB">
        <w:rPr>
          <w:rFonts w:hint="eastAsia"/>
        </w:rPr>
        <w:t>（その他）</w:t>
      </w:r>
    </w:p>
    <w:p w:rsidR="00683811" w:rsidRDefault="00683811" w:rsidP="00E944FB">
      <w:pPr>
        <w:ind w:leftChars="100" w:left="238"/>
      </w:pPr>
      <w:r w:rsidRPr="00C51EC5">
        <w:rPr>
          <w:rFonts w:hint="eastAsia"/>
        </w:rPr>
        <w:t xml:space="preserve">　この要綱に定めるもののほか、この要綱の施行について必要な事項は、別に定</w:t>
      </w:r>
      <w:r>
        <w:rPr>
          <w:rFonts w:hint="eastAsia"/>
        </w:rPr>
        <w:t>める。</w:t>
      </w:r>
    </w:p>
    <w:p w:rsidR="00683811" w:rsidRDefault="00683811" w:rsidP="002465B1"/>
    <w:p w:rsidR="002465B1" w:rsidRDefault="002465B1" w:rsidP="002465B1">
      <w:pPr>
        <w:ind w:firstLineChars="300" w:firstLine="714"/>
      </w:pPr>
      <w:r>
        <w:rPr>
          <w:rFonts w:hint="eastAsia"/>
        </w:rPr>
        <w:t xml:space="preserve">附　則　　</w:t>
      </w:r>
    </w:p>
    <w:p w:rsidR="004210D2" w:rsidRPr="00E944FB" w:rsidRDefault="00E37F80" w:rsidP="002465B1">
      <w:pPr>
        <w:ind w:firstLineChars="100" w:firstLine="238"/>
        <w:rPr>
          <w:color w:val="000000" w:themeColor="text1"/>
        </w:rPr>
      </w:pPr>
      <w:r w:rsidRPr="00E944FB">
        <w:rPr>
          <w:rFonts w:hint="eastAsia"/>
          <w:color w:val="000000" w:themeColor="text1"/>
        </w:rPr>
        <w:t>この要綱は、平成</w:t>
      </w:r>
      <w:r w:rsidR="00E944FB">
        <w:rPr>
          <w:rFonts w:hint="eastAsia"/>
          <w:color w:val="000000" w:themeColor="text1"/>
        </w:rPr>
        <w:t>30</w:t>
      </w:r>
      <w:r w:rsidRPr="00E944FB">
        <w:rPr>
          <w:rFonts w:hint="eastAsia"/>
          <w:color w:val="000000" w:themeColor="text1"/>
        </w:rPr>
        <w:t>年</w:t>
      </w:r>
      <w:r w:rsidR="00E944FB">
        <w:rPr>
          <w:rFonts w:hint="eastAsia"/>
          <w:color w:val="000000" w:themeColor="text1"/>
        </w:rPr>
        <w:t>6</w:t>
      </w:r>
      <w:r w:rsidRPr="00E944FB">
        <w:rPr>
          <w:rFonts w:hint="eastAsia"/>
          <w:color w:val="000000" w:themeColor="text1"/>
        </w:rPr>
        <w:t>月</w:t>
      </w:r>
      <w:r w:rsidR="00527BDB">
        <w:rPr>
          <w:rFonts w:hint="eastAsia"/>
          <w:color w:val="000000" w:themeColor="text1"/>
        </w:rPr>
        <w:t>18</w:t>
      </w:r>
      <w:bookmarkStart w:id="0" w:name="_GoBack"/>
      <w:bookmarkEnd w:id="0"/>
      <w:r w:rsidR="00683811" w:rsidRPr="00E944FB">
        <w:rPr>
          <w:rFonts w:hint="eastAsia"/>
          <w:color w:val="000000" w:themeColor="text1"/>
        </w:rPr>
        <w:t>日から</w:t>
      </w:r>
      <w:r w:rsidR="002465B1" w:rsidRPr="00E944FB">
        <w:rPr>
          <w:rFonts w:hint="eastAsia"/>
          <w:color w:val="000000" w:themeColor="text1"/>
        </w:rPr>
        <w:t>施行</w:t>
      </w:r>
      <w:r w:rsidR="00683811" w:rsidRPr="00E944FB">
        <w:rPr>
          <w:rFonts w:hint="eastAsia"/>
          <w:color w:val="000000" w:themeColor="text1"/>
        </w:rPr>
        <w:t>する。</w:t>
      </w:r>
    </w:p>
    <w:p w:rsidR="00D501EA" w:rsidRDefault="00D501EA"/>
    <w:p w:rsidR="00D501EA" w:rsidRDefault="00D501EA"/>
    <w:p w:rsidR="00E92369" w:rsidRDefault="00E92369"/>
    <w:p w:rsidR="00E92369" w:rsidRDefault="00E92369"/>
    <w:p w:rsidR="00E92369" w:rsidRDefault="00E92369">
      <w:pPr>
        <w:widowControl/>
        <w:jc w:val="left"/>
      </w:pPr>
      <w:r>
        <w:br w:type="page"/>
      </w:r>
    </w:p>
    <w:p w:rsidR="003E730C" w:rsidRDefault="003E730C">
      <w:r>
        <w:rPr>
          <w:rFonts w:hint="eastAsia"/>
        </w:rPr>
        <w:lastRenderedPageBreak/>
        <w:t>別表１</w:t>
      </w:r>
    </w:p>
    <w:p w:rsidR="003E730C" w:rsidRDefault="003E730C"/>
    <w:p w:rsidR="0077602B" w:rsidRDefault="00821E54" w:rsidP="0043230A">
      <w:pPr>
        <w:jc w:val="center"/>
      </w:pPr>
      <w:r w:rsidRPr="00821E54">
        <w:rPr>
          <w:rFonts w:hint="eastAsia"/>
        </w:rPr>
        <w:t>地域商社やまぐち新商品開発補助金</w:t>
      </w:r>
      <w:r w:rsidR="003E730C">
        <w:rPr>
          <w:rFonts w:hint="eastAsia"/>
        </w:rPr>
        <w:t>に関する事業</w:t>
      </w:r>
    </w:p>
    <w:p w:rsidR="004B5FA6" w:rsidRDefault="004B5FA6" w:rsidP="0043230A"/>
    <w:p w:rsidR="00E944FB" w:rsidRPr="00D83456" w:rsidRDefault="00E944FB" w:rsidP="0043230A"/>
    <w:p w:rsidR="00E944FB" w:rsidRDefault="00E944FB" w:rsidP="00E944FB">
      <w:pPr>
        <w:ind w:firstLineChars="100" w:firstLine="238"/>
      </w:pPr>
      <w:r>
        <w:rPr>
          <w:rFonts w:hint="eastAsia"/>
        </w:rPr>
        <w:t>全国に向け販売する加工食品であって、以下の１（１）から（４）までのいずれかの要件に該当する２に掲げる事業</w:t>
      </w:r>
    </w:p>
    <w:p w:rsidR="00E944FB" w:rsidRDefault="00E944FB" w:rsidP="00E944FB"/>
    <w:p w:rsidR="00E944FB" w:rsidRDefault="00E944FB" w:rsidP="00E944FB">
      <w:r>
        <w:rPr>
          <w:rFonts w:hint="eastAsia"/>
        </w:rPr>
        <w:t>１　補助対象の要件</w:t>
      </w:r>
    </w:p>
    <w:p w:rsidR="00E944FB" w:rsidRDefault="00E944FB" w:rsidP="00E944FB">
      <w:r>
        <w:rPr>
          <w:rFonts w:hint="eastAsia"/>
        </w:rPr>
        <w:t>（１）主要原材料または特徴のある原材料として、山口県産品を使用している商品</w:t>
      </w:r>
    </w:p>
    <w:p w:rsidR="00E944FB" w:rsidRDefault="00E944FB" w:rsidP="00E944FB">
      <w:r>
        <w:rPr>
          <w:rFonts w:hint="eastAsia"/>
        </w:rPr>
        <w:t>（２）山口県産としてのストーリー性や製法にこだわりのある商品</w:t>
      </w:r>
    </w:p>
    <w:p w:rsidR="00E944FB" w:rsidRDefault="00E944FB" w:rsidP="00E944FB">
      <w:r>
        <w:rPr>
          <w:rFonts w:hint="eastAsia"/>
        </w:rPr>
        <w:t>（３）新しい技術や技法を利用した商品、既存の技術・技法を応用した従来にない商品</w:t>
      </w:r>
    </w:p>
    <w:p w:rsidR="00E944FB" w:rsidRDefault="00E944FB" w:rsidP="00E944FB">
      <w:r>
        <w:rPr>
          <w:rFonts w:hint="eastAsia"/>
        </w:rPr>
        <w:t>（４）山口県の歴史や文化、地域資源を活用・工夫した商品</w:t>
      </w:r>
    </w:p>
    <w:p w:rsidR="00E944FB" w:rsidRDefault="00E944FB" w:rsidP="00E944FB"/>
    <w:p w:rsidR="00E944FB" w:rsidRDefault="00E944FB" w:rsidP="00E944FB">
      <w:r>
        <w:rPr>
          <w:rFonts w:hint="eastAsia"/>
        </w:rPr>
        <w:t>２　補助金の交付の対象となる事業</w:t>
      </w:r>
    </w:p>
    <w:p w:rsidR="00E944FB" w:rsidRDefault="00E944FB" w:rsidP="00E944FB">
      <w:r>
        <w:rPr>
          <w:rFonts w:hint="eastAsia"/>
        </w:rPr>
        <w:t>（１）新商品の開発研究に関する事業</w:t>
      </w:r>
    </w:p>
    <w:p w:rsidR="00E944FB" w:rsidRDefault="00E944FB" w:rsidP="00E944FB">
      <w:r>
        <w:rPr>
          <w:rFonts w:hint="eastAsia"/>
        </w:rPr>
        <w:t>（２）新商品の事業化に関する事業</w:t>
      </w:r>
    </w:p>
    <w:p w:rsidR="00E944FB" w:rsidRDefault="00E944FB" w:rsidP="00E944FB">
      <w:r>
        <w:rPr>
          <w:rFonts w:hint="eastAsia"/>
        </w:rPr>
        <w:t>ア　商品化のための試作、改良</w:t>
      </w:r>
    </w:p>
    <w:p w:rsidR="00E944FB" w:rsidRDefault="00E944FB" w:rsidP="00E944FB">
      <w:r>
        <w:rPr>
          <w:rFonts w:hint="eastAsia"/>
        </w:rPr>
        <w:t>イ　デザイン及び容器包装等の改良</w:t>
      </w:r>
    </w:p>
    <w:p w:rsidR="00E944FB" w:rsidRDefault="00E944FB" w:rsidP="00E944FB">
      <w:r>
        <w:rPr>
          <w:rFonts w:hint="eastAsia"/>
        </w:rPr>
        <w:t>ウ　分析・市場調査</w:t>
      </w:r>
    </w:p>
    <w:p w:rsidR="004B5FA6" w:rsidRDefault="00E944FB" w:rsidP="00E944FB">
      <w:r>
        <w:rPr>
          <w:rFonts w:hint="eastAsia"/>
        </w:rPr>
        <w:t>（３）その他、新商品開発事業として株式会社YMFG ZONEプラニングが適当と認めたもの</w:t>
      </w:r>
    </w:p>
    <w:p w:rsidR="0080143F" w:rsidRDefault="0080143F">
      <w:pPr>
        <w:widowControl/>
        <w:jc w:val="left"/>
      </w:pPr>
      <w:r>
        <w:br w:type="page"/>
      </w:r>
    </w:p>
    <w:p w:rsidR="00685135" w:rsidRDefault="0080143F" w:rsidP="004B5FA6">
      <w:r>
        <w:rPr>
          <w:rFonts w:hint="eastAsia"/>
        </w:rPr>
        <w:lastRenderedPageBreak/>
        <w:t>別表２</w:t>
      </w:r>
    </w:p>
    <w:p w:rsidR="0080143F" w:rsidRDefault="0080143F" w:rsidP="004B5FA6"/>
    <w:tbl>
      <w:tblPr>
        <w:tblStyle w:val="a4"/>
        <w:tblW w:w="9747" w:type="dxa"/>
        <w:tblLook w:val="04A0" w:firstRow="1" w:lastRow="0" w:firstColumn="1" w:lastColumn="0" w:noHBand="0" w:noVBand="1"/>
      </w:tblPr>
      <w:tblGrid>
        <w:gridCol w:w="4503"/>
        <w:gridCol w:w="1275"/>
        <w:gridCol w:w="3969"/>
      </w:tblGrid>
      <w:tr w:rsidR="00EE6BA4" w:rsidTr="00D959BA">
        <w:tc>
          <w:tcPr>
            <w:tcW w:w="4503" w:type="dxa"/>
            <w:vMerge w:val="restart"/>
            <w:vAlign w:val="center"/>
          </w:tcPr>
          <w:p w:rsidR="00EE6BA4" w:rsidRDefault="00EE6BA4" w:rsidP="00BE4271">
            <w:pPr>
              <w:jc w:val="center"/>
            </w:pPr>
            <w:r>
              <w:rPr>
                <w:rFonts w:hint="eastAsia"/>
              </w:rPr>
              <w:t>補助対象者/補助率/補助限度額/期間</w:t>
            </w:r>
          </w:p>
        </w:tc>
        <w:tc>
          <w:tcPr>
            <w:tcW w:w="5244" w:type="dxa"/>
            <w:gridSpan w:val="2"/>
            <w:vAlign w:val="center"/>
          </w:tcPr>
          <w:p w:rsidR="00EE6BA4" w:rsidRDefault="00EE6BA4" w:rsidP="00BE4271">
            <w:pPr>
              <w:jc w:val="center"/>
            </w:pPr>
            <w:r>
              <w:rPr>
                <w:rFonts w:hint="eastAsia"/>
              </w:rPr>
              <w:t>対象経費</w:t>
            </w:r>
          </w:p>
        </w:tc>
      </w:tr>
      <w:tr w:rsidR="00EE6BA4" w:rsidTr="00D959BA">
        <w:tc>
          <w:tcPr>
            <w:tcW w:w="4503" w:type="dxa"/>
            <w:vMerge/>
          </w:tcPr>
          <w:p w:rsidR="00EE6BA4" w:rsidRDefault="00EE6BA4" w:rsidP="004B5FA6"/>
        </w:tc>
        <w:tc>
          <w:tcPr>
            <w:tcW w:w="1275" w:type="dxa"/>
          </w:tcPr>
          <w:p w:rsidR="00EE6BA4" w:rsidRPr="00EE6BA4" w:rsidRDefault="00EE6BA4" w:rsidP="00EE6BA4">
            <w:pPr>
              <w:jc w:val="distribute"/>
            </w:pPr>
            <w:r w:rsidRPr="00EE6BA4">
              <w:rPr>
                <w:rFonts w:hint="eastAsia"/>
              </w:rPr>
              <w:t>経費区分</w:t>
            </w:r>
          </w:p>
        </w:tc>
        <w:tc>
          <w:tcPr>
            <w:tcW w:w="3969" w:type="dxa"/>
          </w:tcPr>
          <w:p w:rsidR="00EE6BA4" w:rsidRDefault="00EE6BA4" w:rsidP="00BE4271">
            <w:pPr>
              <w:jc w:val="center"/>
            </w:pPr>
            <w:r>
              <w:rPr>
                <w:rFonts w:hint="eastAsia"/>
              </w:rPr>
              <w:t>内　容</w:t>
            </w:r>
          </w:p>
        </w:tc>
      </w:tr>
      <w:tr w:rsidR="00EE6BA4" w:rsidTr="00D959BA">
        <w:trPr>
          <w:trHeight w:val="629"/>
        </w:trPr>
        <w:tc>
          <w:tcPr>
            <w:tcW w:w="4503" w:type="dxa"/>
            <w:vMerge w:val="restart"/>
          </w:tcPr>
          <w:p w:rsidR="00D959BA" w:rsidRDefault="00D959BA" w:rsidP="00EE6BA4">
            <w:r w:rsidRPr="00D959BA">
              <w:rPr>
                <w:rFonts w:hint="eastAsia"/>
              </w:rPr>
              <w:t>山口県内に主たる事務所を有する事業者</w:t>
            </w:r>
          </w:p>
          <w:p w:rsidR="00EE6BA4" w:rsidRDefault="00EE6BA4" w:rsidP="00EE6BA4">
            <w:r>
              <w:rPr>
                <w:rFonts w:hint="eastAsia"/>
              </w:rPr>
              <w:t>・補助率：2/3以内</w:t>
            </w:r>
          </w:p>
          <w:p w:rsidR="00EE6BA4" w:rsidRPr="00E944FB" w:rsidRDefault="00EE6BA4" w:rsidP="00EE6BA4">
            <w:pPr>
              <w:ind w:left="238" w:hangingChars="100" w:hanging="238"/>
              <w:rPr>
                <w:color w:val="000000" w:themeColor="text1"/>
              </w:rPr>
            </w:pPr>
            <w:r>
              <w:rPr>
                <w:rFonts w:hint="eastAsia"/>
              </w:rPr>
              <w:t>・補助金交付限度額：</w:t>
            </w:r>
            <w:r w:rsidRPr="00E944FB">
              <w:rPr>
                <w:rFonts w:hint="eastAsia"/>
                <w:color w:val="000000" w:themeColor="text1"/>
              </w:rPr>
              <w:t>1件当たり</w:t>
            </w:r>
            <w:r w:rsidR="00821E54" w:rsidRPr="00E944FB">
              <w:rPr>
                <w:rFonts w:hint="eastAsia"/>
                <w:color w:val="000000" w:themeColor="text1"/>
              </w:rPr>
              <w:t>1,5</w:t>
            </w:r>
            <w:r w:rsidRPr="00E944FB">
              <w:rPr>
                <w:rFonts w:hint="eastAsia"/>
                <w:color w:val="000000" w:themeColor="text1"/>
              </w:rPr>
              <w:t>00千円以内</w:t>
            </w:r>
          </w:p>
          <w:p w:rsidR="00EE6BA4" w:rsidRDefault="00EE6BA4" w:rsidP="00EE6BA4">
            <w:pPr>
              <w:ind w:left="476" w:hangingChars="200" w:hanging="476"/>
            </w:pPr>
            <w:r>
              <w:rPr>
                <w:rFonts w:hint="eastAsia"/>
              </w:rPr>
              <w:t>・期間：1年以内</w:t>
            </w:r>
          </w:p>
        </w:tc>
        <w:tc>
          <w:tcPr>
            <w:tcW w:w="1275" w:type="dxa"/>
          </w:tcPr>
          <w:p w:rsidR="00EE6BA4" w:rsidRDefault="00EE6BA4" w:rsidP="00EE6BA4">
            <w:pPr>
              <w:jc w:val="distribute"/>
            </w:pPr>
            <w:r>
              <w:rPr>
                <w:rFonts w:hint="eastAsia"/>
              </w:rPr>
              <w:t>謝金</w:t>
            </w:r>
          </w:p>
        </w:tc>
        <w:tc>
          <w:tcPr>
            <w:tcW w:w="3969" w:type="dxa"/>
          </w:tcPr>
          <w:p w:rsidR="00EE6BA4" w:rsidRDefault="00EE6BA4" w:rsidP="004B5FA6">
            <w:r>
              <w:rPr>
                <w:rFonts w:hint="eastAsia"/>
              </w:rPr>
              <w:t>専門家謝金</w:t>
            </w:r>
          </w:p>
        </w:tc>
      </w:tr>
      <w:tr w:rsidR="00EE6BA4" w:rsidTr="00D959BA">
        <w:trPr>
          <w:trHeight w:val="667"/>
        </w:trPr>
        <w:tc>
          <w:tcPr>
            <w:tcW w:w="4503" w:type="dxa"/>
            <w:vMerge/>
          </w:tcPr>
          <w:p w:rsidR="00EE6BA4" w:rsidRDefault="00EE6BA4" w:rsidP="00BE4271"/>
        </w:tc>
        <w:tc>
          <w:tcPr>
            <w:tcW w:w="1275" w:type="dxa"/>
          </w:tcPr>
          <w:p w:rsidR="00EE6BA4" w:rsidRDefault="00EE6BA4" w:rsidP="006F02FA">
            <w:pPr>
              <w:jc w:val="distribute"/>
            </w:pPr>
            <w:r>
              <w:rPr>
                <w:rFonts w:hint="eastAsia"/>
              </w:rPr>
              <w:t>旅費</w:t>
            </w:r>
          </w:p>
        </w:tc>
        <w:tc>
          <w:tcPr>
            <w:tcW w:w="3969" w:type="dxa"/>
          </w:tcPr>
          <w:p w:rsidR="00EE6BA4" w:rsidRDefault="00EE6BA4" w:rsidP="004B5FA6">
            <w:r>
              <w:rPr>
                <w:rFonts w:hint="eastAsia"/>
              </w:rPr>
              <w:t>専門家旅費、職員旅費</w:t>
            </w:r>
          </w:p>
        </w:tc>
      </w:tr>
      <w:tr w:rsidR="00EE6BA4" w:rsidTr="00D959BA">
        <w:trPr>
          <w:trHeight w:val="2563"/>
        </w:trPr>
        <w:tc>
          <w:tcPr>
            <w:tcW w:w="4503" w:type="dxa"/>
            <w:vMerge/>
          </w:tcPr>
          <w:p w:rsidR="00EE6BA4" w:rsidRDefault="00EE6BA4" w:rsidP="00BE4271"/>
        </w:tc>
        <w:tc>
          <w:tcPr>
            <w:tcW w:w="1275" w:type="dxa"/>
          </w:tcPr>
          <w:p w:rsidR="00EE6BA4" w:rsidRPr="006F02FA" w:rsidRDefault="00EE6BA4" w:rsidP="006F02FA">
            <w:pPr>
              <w:jc w:val="distribute"/>
              <w:rPr>
                <w:w w:val="80"/>
              </w:rPr>
            </w:pPr>
            <w:r w:rsidRPr="006F02FA">
              <w:rPr>
                <w:rFonts w:hint="eastAsia"/>
                <w:w w:val="80"/>
              </w:rPr>
              <w:t>研究開発</w:t>
            </w:r>
          </w:p>
          <w:p w:rsidR="00EE6BA4" w:rsidRPr="006F02FA" w:rsidRDefault="00EE6BA4" w:rsidP="006F02FA">
            <w:pPr>
              <w:jc w:val="distribute"/>
              <w:rPr>
                <w:w w:val="80"/>
              </w:rPr>
            </w:pPr>
            <w:r w:rsidRPr="006F02FA">
              <w:rPr>
                <w:rFonts w:hint="eastAsia"/>
                <w:w w:val="80"/>
              </w:rPr>
              <w:t>事業費</w:t>
            </w:r>
          </w:p>
        </w:tc>
        <w:tc>
          <w:tcPr>
            <w:tcW w:w="3969" w:type="dxa"/>
          </w:tcPr>
          <w:p w:rsidR="00EE6BA4" w:rsidRDefault="00D959BA" w:rsidP="004B5FA6">
            <w:r w:rsidRPr="00D959BA">
              <w:rPr>
                <w:rFonts w:hint="eastAsia"/>
              </w:rPr>
              <w:t>原材料費、機械装置又は工具器具の購入・借用、製造・改良、据付け、保守又は修繕に関する経費、産業財産権等に導入に要する経費、外注費（試験、検査等を含む）、コンサルタント料、調査研究費、容器包装のデザイン費・型代・製版費</w:t>
            </w:r>
          </w:p>
        </w:tc>
      </w:tr>
      <w:tr w:rsidR="00EE6BA4" w:rsidTr="00D959BA">
        <w:trPr>
          <w:trHeight w:val="988"/>
        </w:trPr>
        <w:tc>
          <w:tcPr>
            <w:tcW w:w="4503" w:type="dxa"/>
            <w:vMerge/>
          </w:tcPr>
          <w:p w:rsidR="00EE6BA4" w:rsidRDefault="00EE6BA4" w:rsidP="00BE4271"/>
        </w:tc>
        <w:tc>
          <w:tcPr>
            <w:tcW w:w="1275" w:type="dxa"/>
          </w:tcPr>
          <w:p w:rsidR="00EE6BA4" w:rsidRDefault="00EE6BA4" w:rsidP="006F02FA">
            <w:pPr>
              <w:jc w:val="distribute"/>
            </w:pPr>
            <w:r>
              <w:rPr>
                <w:rFonts w:hint="eastAsia"/>
              </w:rPr>
              <w:t>庁費</w:t>
            </w:r>
          </w:p>
        </w:tc>
        <w:tc>
          <w:tcPr>
            <w:tcW w:w="3969" w:type="dxa"/>
          </w:tcPr>
          <w:p w:rsidR="00EE6BA4" w:rsidRDefault="00EE6BA4" w:rsidP="004B5FA6">
            <w:r>
              <w:rPr>
                <w:rFonts w:hint="eastAsia"/>
              </w:rPr>
              <w:t>印刷製本費、資料購入費、通信運搬費、借損料、消耗品費、雑役務費</w:t>
            </w:r>
          </w:p>
        </w:tc>
      </w:tr>
      <w:tr w:rsidR="00EE6BA4" w:rsidTr="00D959BA">
        <w:trPr>
          <w:trHeight w:val="586"/>
        </w:trPr>
        <w:tc>
          <w:tcPr>
            <w:tcW w:w="4503" w:type="dxa"/>
            <w:vMerge/>
          </w:tcPr>
          <w:p w:rsidR="00EE6BA4" w:rsidRDefault="00EE6BA4" w:rsidP="00BE4271"/>
        </w:tc>
        <w:tc>
          <w:tcPr>
            <w:tcW w:w="1275" w:type="dxa"/>
          </w:tcPr>
          <w:p w:rsidR="00EE6BA4" w:rsidRDefault="00EE6BA4" w:rsidP="006F02FA">
            <w:pPr>
              <w:jc w:val="distribute"/>
            </w:pPr>
            <w:r>
              <w:rPr>
                <w:rFonts w:hint="eastAsia"/>
              </w:rPr>
              <w:t>委託費</w:t>
            </w:r>
          </w:p>
        </w:tc>
        <w:tc>
          <w:tcPr>
            <w:tcW w:w="3969" w:type="dxa"/>
          </w:tcPr>
          <w:p w:rsidR="00EE6BA4" w:rsidRDefault="00EE6BA4" w:rsidP="004B5FA6">
            <w:r>
              <w:rPr>
                <w:rFonts w:hint="eastAsia"/>
              </w:rPr>
              <w:t>研究開発事業費の一部を委託する経費</w:t>
            </w:r>
          </w:p>
        </w:tc>
      </w:tr>
    </w:tbl>
    <w:p w:rsidR="005350D8" w:rsidRDefault="005350D8" w:rsidP="004B5FA6"/>
    <w:sectPr w:rsidR="005350D8" w:rsidSect="00DA2015">
      <w:pgSz w:w="11906" w:h="16838" w:code="9"/>
      <w:pgMar w:top="1134" w:right="1191" w:bottom="851" w:left="1191" w:header="851" w:footer="992" w:gutter="0"/>
      <w:cols w:space="425"/>
      <w:docGrid w:type="linesAndChars" w:linePitch="335" w:charSpace="-3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7EDC" w:rsidRDefault="004E7EDC" w:rsidP="004E7EDC">
      <w:r>
        <w:separator/>
      </w:r>
    </w:p>
  </w:endnote>
  <w:endnote w:type="continuationSeparator" w:id="0">
    <w:p w:rsidR="004E7EDC" w:rsidRDefault="004E7EDC" w:rsidP="004E7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7EDC" w:rsidRDefault="004E7EDC" w:rsidP="004E7EDC">
      <w:r>
        <w:separator/>
      </w:r>
    </w:p>
  </w:footnote>
  <w:footnote w:type="continuationSeparator" w:id="0">
    <w:p w:rsidR="004E7EDC" w:rsidRDefault="004E7EDC" w:rsidP="004E7E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F633B9"/>
    <w:multiLevelType w:val="hybridMultilevel"/>
    <w:tmpl w:val="DFE85792"/>
    <w:lvl w:ilvl="0" w:tplc="FBDE32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9"/>
  <w:drawingGridVerticalSpacing w:val="335"/>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730C"/>
    <w:rsid w:val="0001178D"/>
    <w:rsid w:val="0002623C"/>
    <w:rsid w:val="00036306"/>
    <w:rsid w:val="00037DE5"/>
    <w:rsid w:val="0004714E"/>
    <w:rsid w:val="00067A41"/>
    <w:rsid w:val="000810F1"/>
    <w:rsid w:val="00086731"/>
    <w:rsid w:val="000B1A0A"/>
    <w:rsid w:val="000E4F5A"/>
    <w:rsid w:val="001001C0"/>
    <w:rsid w:val="00165D8E"/>
    <w:rsid w:val="00187040"/>
    <w:rsid w:val="001936AC"/>
    <w:rsid w:val="001A4273"/>
    <w:rsid w:val="001D2C91"/>
    <w:rsid w:val="001D3CBA"/>
    <w:rsid w:val="001D7D67"/>
    <w:rsid w:val="001F2126"/>
    <w:rsid w:val="00214B98"/>
    <w:rsid w:val="00244962"/>
    <w:rsid w:val="002465B1"/>
    <w:rsid w:val="00257DA5"/>
    <w:rsid w:val="002B6D30"/>
    <w:rsid w:val="003073B0"/>
    <w:rsid w:val="00320C7B"/>
    <w:rsid w:val="00324AF6"/>
    <w:rsid w:val="00327609"/>
    <w:rsid w:val="00331607"/>
    <w:rsid w:val="00356B03"/>
    <w:rsid w:val="00374A2F"/>
    <w:rsid w:val="003C24BB"/>
    <w:rsid w:val="003E4087"/>
    <w:rsid w:val="003E730C"/>
    <w:rsid w:val="004209CA"/>
    <w:rsid w:val="004210D2"/>
    <w:rsid w:val="0043230A"/>
    <w:rsid w:val="004868B2"/>
    <w:rsid w:val="004B27BC"/>
    <w:rsid w:val="004B5FA6"/>
    <w:rsid w:val="004E7EDC"/>
    <w:rsid w:val="00513196"/>
    <w:rsid w:val="005175AB"/>
    <w:rsid w:val="005220EC"/>
    <w:rsid w:val="00527BDB"/>
    <w:rsid w:val="00531362"/>
    <w:rsid w:val="00533A8A"/>
    <w:rsid w:val="005350D8"/>
    <w:rsid w:val="00543164"/>
    <w:rsid w:val="00551283"/>
    <w:rsid w:val="00552F64"/>
    <w:rsid w:val="00577F53"/>
    <w:rsid w:val="00583425"/>
    <w:rsid w:val="005A7A72"/>
    <w:rsid w:val="005E1C52"/>
    <w:rsid w:val="005F4222"/>
    <w:rsid w:val="0060233B"/>
    <w:rsid w:val="00622D60"/>
    <w:rsid w:val="006731E4"/>
    <w:rsid w:val="00683811"/>
    <w:rsid w:val="00685135"/>
    <w:rsid w:val="00693139"/>
    <w:rsid w:val="006932F6"/>
    <w:rsid w:val="006E3032"/>
    <w:rsid w:val="006E6FBF"/>
    <w:rsid w:val="006F02FA"/>
    <w:rsid w:val="00720186"/>
    <w:rsid w:val="00730E35"/>
    <w:rsid w:val="007457EE"/>
    <w:rsid w:val="0077602B"/>
    <w:rsid w:val="007771ED"/>
    <w:rsid w:val="0079206C"/>
    <w:rsid w:val="007B3E74"/>
    <w:rsid w:val="007D7F37"/>
    <w:rsid w:val="007F3B05"/>
    <w:rsid w:val="0080143F"/>
    <w:rsid w:val="00821A3A"/>
    <w:rsid w:val="00821E54"/>
    <w:rsid w:val="0086369C"/>
    <w:rsid w:val="00894A28"/>
    <w:rsid w:val="008A380B"/>
    <w:rsid w:val="008D46BA"/>
    <w:rsid w:val="00960544"/>
    <w:rsid w:val="00981CA6"/>
    <w:rsid w:val="00983800"/>
    <w:rsid w:val="00987A8A"/>
    <w:rsid w:val="009A3EB4"/>
    <w:rsid w:val="009B6413"/>
    <w:rsid w:val="009D4CEE"/>
    <w:rsid w:val="00A042DE"/>
    <w:rsid w:val="00A22507"/>
    <w:rsid w:val="00A41F26"/>
    <w:rsid w:val="00A4340B"/>
    <w:rsid w:val="00A5307E"/>
    <w:rsid w:val="00A5532B"/>
    <w:rsid w:val="00A71500"/>
    <w:rsid w:val="00A90248"/>
    <w:rsid w:val="00AB1B8B"/>
    <w:rsid w:val="00AC3607"/>
    <w:rsid w:val="00AC5FF9"/>
    <w:rsid w:val="00AE33D8"/>
    <w:rsid w:val="00AE7E7C"/>
    <w:rsid w:val="00B217C8"/>
    <w:rsid w:val="00B23DE0"/>
    <w:rsid w:val="00B262AF"/>
    <w:rsid w:val="00B26820"/>
    <w:rsid w:val="00B47F35"/>
    <w:rsid w:val="00B50D38"/>
    <w:rsid w:val="00B5381E"/>
    <w:rsid w:val="00B6243E"/>
    <w:rsid w:val="00B63F68"/>
    <w:rsid w:val="00B67AC4"/>
    <w:rsid w:val="00B87CAA"/>
    <w:rsid w:val="00B965EF"/>
    <w:rsid w:val="00BE4271"/>
    <w:rsid w:val="00BF2F06"/>
    <w:rsid w:val="00BF6294"/>
    <w:rsid w:val="00C237CD"/>
    <w:rsid w:val="00C34AAB"/>
    <w:rsid w:val="00C51EC5"/>
    <w:rsid w:val="00C7430A"/>
    <w:rsid w:val="00C873C8"/>
    <w:rsid w:val="00CC34C7"/>
    <w:rsid w:val="00D501EA"/>
    <w:rsid w:val="00D600C9"/>
    <w:rsid w:val="00D6149D"/>
    <w:rsid w:val="00D73F1E"/>
    <w:rsid w:val="00D83456"/>
    <w:rsid w:val="00D855C4"/>
    <w:rsid w:val="00D959BA"/>
    <w:rsid w:val="00DA2015"/>
    <w:rsid w:val="00DA6DB7"/>
    <w:rsid w:val="00DE220A"/>
    <w:rsid w:val="00DF0531"/>
    <w:rsid w:val="00E12C5B"/>
    <w:rsid w:val="00E255F5"/>
    <w:rsid w:val="00E37F80"/>
    <w:rsid w:val="00E57713"/>
    <w:rsid w:val="00E92369"/>
    <w:rsid w:val="00E944FB"/>
    <w:rsid w:val="00ED0CD0"/>
    <w:rsid w:val="00EE5F11"/>
    <w:rsid w:val="00EE6BA4"/>
    <w:rsid w:val="00F25386"/>
    <w:rsid w:val="00F274DC"/>
    <w:rsid w:val="00F45F96"/>
    <w:rsid w:val="00F56F87"/>
    <w:rsid w:val="00F90C67"/>
    <w:rsid w:val="00FB0A54"/>
    <w:rsid w:val="00FB4279"/>
    <w:rsid w:val="00FF0ED8"/>
    <w:rsid w:val="00FF3F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6276E89F"/>
  <w15:docId w15:val="{91599265-378A-4BC0-9131-89FFADBA0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5FA6"/>
    <w:pPr>
      <w:ind w:leftChars="400" w:left="840"/>
    </w:pPr>
  </w:style>
  <w:style w:type="table" w:styleId="a4">
    <w:name w:val="Table Grid"/>
    <w:basedOn w:val="a1"/>
    <w:uiPriority w:val="59"/>
    <w:rsid w:val="00801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E7EDC"/>
    <w:pPr>
      <w:tabs>
        <w:tab w:val="center" w:pos="4252"/>
        <w:tab w:val="right" w:pos="8504"/>
      </w:tabs>
      <w:snapToGrid w:val="0"/>
    </w:pPr>
  </w:style>
  <w:style w:type="character" w:customStyle="1" w:styleId="a6">
    <w:name w:val="ヘッダー (文字)"/>
    <w:basedOn w:val="a0"/>
    <w:link w:val="a5"/>
    <w:uiPriority w:val="99"/>
    <w:rsid w:val="004E7EDC"/>
  </w:style>
  <w:style w:type="paragraph" w:styleId="a7">
    <w:name w:val="footer"/>
    <w:basedOn w:val="a"/>
    <w:link w:val="a8"/>
    <w:uiPriority w:val="99"/>
    <w:unhideWhenUsed/>
    <w:rsid w:val="004E7EDC"/>
    <w:pPr>
      <w:tabs>
        <w:tab w:val="center" w:pos="4252"/>
        <w:tab w:val="right" w:pos="8504"/>
      </w:tabs>
      <w:snapToGrid w:val="0"/>
    </w:pPr>
  </w:style>
  <w:style w:type="character" w:customStyle="1" w:styleId="a8">
    <w:name w:val="フッター (文字)"/>
    <w:basedOn w:val="a0"/>
    <w:link w:val="a7"/>
    <w:uiPriority w:val="99"/>
    <w:rsid w:val="004E7EDC"/>
  </w:style>
  <w:style w:type="paragraph" w:styleId="a9">
    <w:name w:val="Balloon Text"/>
    <w:basedOn w:val="a"/>
    <w:link w:val="aa"/>
    <w:uiPriority w:val="99"/>
    <w:semiHidden/>
    <w:unhideWhenUsed/>
    <w:rsid w:val="00AC360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C3607"/>
    <w:rPr>
      <w:rFonts w:asciiTheme="majorHAnsi" w:eastAsiaTheme="majorEastAsia" w:hAnsiTheme="majorHAnsi" w:cstheme="majorBidi"/>
      <w:sz w:val="18"/>
      <w:szCs w:val="18"/>
    </w:rPr>
  </w:style>
  <w:style w:type="character" w:styleId="ab">
    <w:name w:val="annotation reference"/>
    <w:basedOn w:val="a0"/>
    <w:uiPriority w:val="99"/>
    <w:semiHidden/>
    <w:unhideWhenUsed/>
    <w:rsid w:val="006932F6"/>
    <w:rPr>
      <w:sz w:val="18"/>
      <w:szCs w:val="18"/>
    </w:rPr>
  </w:style>
  <w:style w:type="paragraph" w:styleId="ac">
    <w:name w:val="annotation text"/>
    <w:basedOn w:val="a"/>
    <w:link w:val="ad"/>
    <w:uiPriority w:val="99"/>
    <w:semiHidden/>
    <w:unhideWhenUsed/>
    <w:rsid w:val="006932F6"/>
    <w:pPr>
      <w:jc w:val="left"/>
    </w:pPr>
  </w:style>
  <w:style w:type="character" w:customStyle="1" w:styleId="ad">
    <w:name w:val="コメント文字列 (文字)"/>
    <w:basedOn w:val="a0"/>
    <w:link w:val="ac"/>
    <w:uiPriority w:val="99"/>
    <w:semiHidden/>
    <w:rsid w:val="006932F6"/>
  </w:style>
  <w:style w:type="paragraph" w:styleId="ae">
    <w:name w:val="annotation subject"/>
    <w:basedOn w:val="ac"/>
    <w:next w:val="ac"/>
    <w:link w:val="af"/>
    <w:uiPriority w:val="99"/>
    <w:semiHidden/>
    <w:unhideWhenUsed/>
    <w:rsid w:val="006932F6"/>
    <w:rPr>
      <w:b/>
      <w:bCs/>
    </w:rPr>
  </w:style>
  <w:style w:type="character" w:customStyle="1" w:styleId="af">
    <w:name w:val="コメント内容 (文字)"/>
    <w:basedOn w:val="ad"/>
    <w:link w:val="ae"/>
    <w:uiPriority w:val="99"/>
    <w:semiHidden/>
    <w:rsid w:val="006932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1024</TotalTime>
  <Pages>7</Pages>
  <Words>881</Words>
  <Characters>5025</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ezawa</dc:creator>
  <cp:lastModifiedBy>福山　博之</cp:lastModifiedBy>
  <cp:revision>124</cp:revision>
  <cp:lastPrinted>2018-05-21T05:00:00Z</cp:lastPrinted>
  <dcterms:created xsi:type="dcterms:W3CDTF">2017-05-01T05:52:00Z</dcterms:created>
  <dcterms:modified xsi:type="dcterms:W3CDTF">2018-06-15T05:48:00Z</dcterms:modified>
</cp:coreProperties>
</file>